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5356" w14:textId="60519CA7" w:rsidR="005C09D8" w:rsidRPr="007425D0" w:rsidRDefault="005C09D8" w:rsidP="005C09D8">
      <w:pPr>
        <w:pStyle w:val="Overskrift1"/>
        <w:rPr>
          <w:sz w:val="40"/>
          <w:szCs w:val="40"/>
        </w:rPr>
      </w:pPr>
      <w:bookmarkStart w:id="0" w:name="_Toc142390748"/>
      <w:bookmarkStart w:id="1" w:name="_Toc142423941"/>
      <w:bookmarkStart w:id="2" w:name="_Toc142984440"/>
      <w:bookmarkStart w:id="3" w:name="_GoBack"/>
      <w:bookmarkEnd w:id="3"/>
      <w:r w:rsidRPr="007425D0">
        <w:rPr>
          <w:sz w:val="40"/>
          <w:szCs w:val="40"/>
        </w:rPr>
        <w:t>Vejledning til brug af imple</w:t>
      </w:r>
      <w:r w:rsidR="00ED66F7" w:rsidRPr="007425D0">
        <w:rPr>
          <w:sz w:val="40"/>
          <w:szCs w:val="40"/>
        </w:rPr>
        <w:t>menterings</w:t>
      </w:r>
      <w:r w:rsidRPr="007425D0">
        <w:rPr>
          <w:sz w:val="40"/>
          <w:szCs w:val="40"/>
        </w:rPr>
        <w:t>plan</w:t>
      </w:r>
      <w:bookmarkEnd w:id="0"/>
      <w:bookmarkEnd w:id="1"/>
      <w:bookmarkEnd w:id="2"/>
    </w:p>
    <w:p w14:paraId="5F4B0918" w14:textId="77777777" w:rsidR="005C09D8" w:rsidRDefault="005C09D8" w:rsidP="004F3AA5">
      <w:pPr>
        <w:rPr>
          <w:b/>
          <w:color w:val="C00000"/>
          <w:sz w:val="52"/>
          <w:szCs w:val="52"/>
        </w:rPr>
      </w:pPr>
    </w:p>
    <w:p w14:paraId="5CA8CB7D" w14:textId="77777777" w:rsidR="004F3AA5" w:rsidRPr="00BA44E2" w:rsidRDefault="005C09D8" w:rsidP="004F3AA5">
      <w:pPr>
        <w:rPr>
          <w:b/>
          <w:color w:val="FFFFFF" w:themeColor="background1"/>
          <w:sz w:val="40"/>
          <w:szCs w:val="40"/>
        </w:rPr>
      </w:pPr>
      <w:r w:rsidRPr="00BA44E2">
        <w:rPr>
          <w:b/>
          <w:color w:val="FFFFFF" w:themeColor="background1"/>
          <w:sz w:val="40"/>
          <w:szCs w:val="40"/>
        </w:rPr>
        <w:t>B</w:t>
      </w:r>
      <w:r w:rsidR="004F3AA5" w:rsidRPr="00BA44E2">
        <w:rPr>
          <w:b/>
          <w:color w:val="FFFFFF" w:themeColor="background1"/>
          <w:sz w:val="40"/>
          <w:szCs w:val="40"/>
        </w:rPr>
        <w:t>arnets lov</w:t>
      </w:r>
    </w:p>
    <w:p w14:paraId="52935838" w14:textId="77777777" w:rsidR="00196007" w:rsidRDefault="00196007" w:rsidP="00196007">
      <w:pPr>
        <w:pStyle w:val="Undertitel"/>
      </w:pPr>
      <w:bookmarkStart w:id="4" w:name="_Hlk482862976"/>
      <w:bookmarkEnd w:id="4"/>
    </w:p>
    <w:p w14:paraId="79AC4610" w14:textId="77777777" w:rsidR="00196007" w:rsidRDefault="00196007" w:rsidP="00196007">
      <w:pPr>
        <w:pStyle w:val="Undertitel"/>
      </w:pPr>
    </w:p>
    <w:p w14:paraId="6108DF54" w14:textId="77777777" w:rsidR="00196007" w:rsidRDefault="002D63CF" w:rsidP="002D63CF">
      <w:pPr>
        <w:pStyle w:val="Dato"/>
      </w:pPr>
      <w:r w:rsidRPr="002D63CF">
        <w:fldChar w:fldCharType="begin"/>
      </w:r>
      <w:r w:rsidRPr="009B585B">
        <w:instrText xml:space="preserve"> </w:instrText>
      </w:r>
      <w:r w:rsidR="00AB6DB5">
        <w:instrText>CREATE</w:instrText>
      </w:r>
      <w:r w:rsidRPr="009B585B">
        <w:instrText xml:space="preserve">DATE  \@ "MMMM yyyy"  \* MERGEFORMAT </w:instrText>
      </w:r>
      <w:r w:rsidRPr="002D63CF">
        <w:fldChar w:fldCharType="separate"/>
      </w:r>
      <w:r w:rsidR="001D5934">
        <w:t>A</w:t>
      </w:r>
      <w:r w:rsidR="003D5883">
        <w:t>ugust 2023</w:t>
      </w:r>
      <w:r w:rsidRPr="002D63CF">
        <w:fldChar w:fldCharType="end"/>
      </w:r>
    </w:p>
    <w:p w14:paraId="2C6C7BC0" w14:textId="77777777" w:rsidR="00196007" w:rsidRDefault="00196007" w:rsidP="00196007"/>
    <w:p w14:paraId="58D42D3F" w14:textId="77777777" w:rsidR="00196007" w:rsidRDefault="00196007" w:rsidP="00196007"/>
    <w:p w14:paraId="5ED8A213" w14:textId="77777777" w:rsidR="00196007" w:rsidRDefault="00196007" w:rsidP="00196007"/>
    <w:p w14:paraId="37CEAB17" w14:textId="77777777" w:rsidR="00196007" w:rsidRDefault="00196007" w:rsidP="00196007"/>
    <w:p w14:paraId="0E865252" w14:textId="77777777" w:rsidR="00196007" w:rsidRDefault="00196007" w:rsidP="00196007"/>
    <w:p w14:paraId="5210D9C5" w14:textId="77777777" w:rsidR="00196007" w:rsidRDefault="00196007" w:rsidP="00196007">
      <w:pPr>
        <w:pStyle w:val="Undertitel"/>
      </w:pPr>
    </w:p>
    <w:p w14:paraId="6B7F4D6E" w14:textId="77777777" w:rsidR="00196007" w:rsidRPr="00F80B21" w:rsidRDefault="00196007" w:rsidP="00196007">
      <w:pPr>
        <w:pStyle w:val="Undertitel"/>
        <w:sectPr w:rsidR="00196007" w:rsidRPr="00F80B21" w:rsidSect="000150C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68" w:right="1701" w:bottom="1701" w:left="5954" w:header="1134" w:footer="907" w:gutter="0"/>
          <w:pgNumType w:start="0"/>
          <w:cols w:space="708"/>
          <w:titlePg/>
          <w:docGrid w:linePitch="360"/>
        </w:sectPr>
      </w:pPr>
    </w:p>
    <w:p w14:paraId="0DCA6043" w14:textId="77777777" w:rsidR="00B663EE" w:rsidRDefault="00B663EE">
      <w:pPr>
        <w:spacing w:after="160" w:line="259" w:lineRule="auto"/>
      </w:pPr>
      <w:r w:rsidRPr="00DB5696">
        <w:rPr>
          <w:noProof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591680" behindDoc="0" locked="0" layoutInCell="1" allowOverlap="1" wp14:anchorId="6A8D1754" wp14:editId="41C4DDDD">
                <wp:simplePos x="0" y="0"/>
                <wp:positionH relativeFrom="margin">
                  <wp:align>right</wp:align>
                </wp:positionH>
                <wp:positionV relativeFrom="page">
                  <wp:posOffset>5762625</wp:posOffset>
                </wp:positionV>
                <wp:extent cx="2700000" cy="3810000"/>
                <wp:effectExtent l="0" t="0" r="5715" b="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D4BF2" w14:textId="77777777" w:rsidR="00B663EE" w:rsidRPr="006420C3" w:rsidRDefault="00B663EE" w:rsidP="00B663EE">
                            <w:pPr>
                              <w:pStyle w:val="Kolofon"/>
                              <w:rPr>
                                <w:color w:val="AF292E" w:themeColor="text2"/>
                              </w:rPr>
                            </w:pPr>
                            <w:r w:rsidRPr="006420C3">
                              <w:rPr>
                                <w:color w:val="AF292E" w:themeColor="text2"/>
                              </w:rPr>
                              <w:t xml:space="preserve">Publikationen er udgivet af </w:t>
                            </w:r>
                          </w:p>
                          <w:p w14:paraId="58677148" w14:textId="77777777" w:rsidR="00B663EE" w:rsidRPr="006420C3" w:rsidRDefault="000E49F7" w:rsidP="00B663EE">
                            <w:pPr>
                              <w:pStyle w:val="Kolofon"/>
                            </w:pPr>
                            <w:r w:rsidRPr="000E49F7">
                              <w:t xml:space="preserve">Social- og Boligstyrelsen </w:t>
                            </w:r>
                            <w:r>
                              <w:br/>
                            </w:r>
                            <w:r w:rsidR="00F228F7">
                              <w:t>Edisonsvej 1</w:t>
                            </w:r>
                            <w:r w:rsidR="00B663EE" w:rsidRPr="006420C3">
                              <w:t xml:space="preserve"> </w:t>
                            </w:r>
                          </w:p>
                          <w:p w14:paraId="1371C65A" w14:textId="77777777" w:rsidR="00B663EE" w:rsidRPr="00235D87" w:rsidRDefault="00B663EE" w:rsidP="00B663EE">
                            <w:pPr>
                              <w:pStyle w:val="Kolofon"/>
                              <w:rPr>
                                <w:lang w:val="en-US"/>
                              </w:rPr>
                            </w:pPr>
                            <w:r w:rsidRPr="00235D87">
                              <w:rPr>
                                <w:lang w:val="en-US"/>
                              </w:rPr>
                              <w:t xml:space="preserve">5000 Odense C </w:t>
                            </w:r>
                          </w:p>
                          <w:p w14:paraId="0ED33374" w14:textId="77777777" w:rsidR="00B663EE" w:rsidRPr="00235D87" w:rsidRDefault="00B663EE" w:rsidP="00B663EE">
                            <w:pPr>
                              <w:pStyle w:val="Kolofon"/>
                              <w:rPr>
                                <w:lang w:val="en-US"/>
                              </w:rPr>
                            </w:pPr>
                            <w:r w:rsidRPr="00235D87">
                              <w:rPr>
                                <w:lang w:val="en-US"/>
                              </w:rPr>
                              <w:t xml:space="preserve">Tlf: 72 42 37 00 </w:t>
                            </w:r>
                          </w:p>
                          <w:p w14:paraId="5769AAED" w14:textId="77777777" w:rsidR="00B663EE" w:rsidRPr="00235D87" w:rsidRDefault="00B663EE" w:rsidP="00B663EE">
                            <w:pPr>
                              <w:pStyle w:val="Kolofon"/>
                              <w:rPr>
                                <w:lang w:val="en-US"/>
                              </w:rPr>
                            </w:pPr>
                            <w:r w:rsidRPr="00235D87">
                              <w:rPr>
                                <w:lang w:val="en-US"/>
                              </w:rPr>
                              <w:t>E-mail: info@</w:t>
                            </w:r>
                            <w:r w:rsidR="00B103A3">
                              <w:rPr>
                                <w:lang w:val="en-US"/>
                              </w:rPr>
                              <w:t>sbst</w:t>
                            </w:r>
                            <w:r w:rsidRPr="00235D87">
                              <w:rPr>
                                <w:lang w:val="en-US"/>
                              </w:rPr>
                              <w:t xml:space="preserve">.dk </w:t>
                            </w:r>
                          </w:p>
                          <w:p w14:paraId="0BCF325F" w14:textId="77777777" w:rsidR="00B663EE" w:rsidRDefault="00514E3A" w:rsidP="00B663EE">
                            <w:pPr>
                              <w:pStyle w:val="Kolofon"/>
                            </w:pPr>
                            <w:r>
                              <w:t>www.sbst</w:t>
                            </w:r>
                            <w:r w:rsidR="00B663EE" w:rsidRPr="006420C3">
                              <w:t xml:space="preserve">.dk </w:t>
                            </w:r>
                          </w:p>
                          <w:p w14:paraId="26CC2C0C" w14:textId="77777777" w:rsidR="00B663EE" w:rsidRPr="006420C3" w:rsidRDefault="00B663EE" w:rsidP="00B663EE">
                            <w:pPr>
                              <w:pStyle w:val="Kolofon"/>
                            </w:pPr>
                          </w:p>
                          <w:p w14:paraId="01C2916B" w14:textId="08278BEF" w:rsidR="00B663EE" w:rsidRDefault="002D63CF" w:rsidP="00B663EE">
                            <w:pPr>
                              <w:pStyle w:val="Kolofon"/>
                            </w:pPr>
                            <w:r w:rsidRPr="005009B9">
                              <w:t>Udgivet</w:t>
                            </w:r>
                            <w:r w:rsidR="00AB6DB5" w:rsidRPr="005009B9">
                              <w:t xml:space="preserve"> </w:t>
                            </w:r>
                            <w:r w:rsidR="00B663EE" w:rsidRPr="005009B9">
                              <w:fldChar w:fldCharType="begin"/>
                            </w:r>
                            <w:r w:rsidR="00B663EE" w:rsidRPr="005009B9">
                              <w:instrText xml:space="preserve"> </w:instrText>
                            </w:r>
                            <w:r w:rsidR="00AB6DB5" w:rsidRPr="005009B9">
                              <w:instrText>CREATE</w:instrText>
                            </w:r>
                            <w:r w:rsidR="00B663EE" w:rsidRPr="005009B9">
                              <w:instrText xml:space="preserve">DATE  \@ "d. MMMM yyyy"  \* MERGEFORMAT </w:instrText>
                            </w:r>
                            <w:r w:rsidR="00B663EE" w:rsidRPr="005009B9">
                              <w:fldChar w:fldCharType="separate"/>
                            </w:r>
                            <w:r w:rsidR="005009B9" w:rsidRPr="005009B9">
                              <w:rPr>
                                <w:noProof/>
                              </w:rPr>
                              <w:t>August</w:t>
                            </w:r>
                            <w:r w:rsidR="003D5883" w:rsidRPr="005009B9">
                              <w:rPr>
                                <w:noProof/>
                              </w:rPr>
                              <w:t xml:space="preserve"> 2023</w:t>
                            </w:r>
                            <w:r w:rsidR="00B663EE" w:rsidRPr="005009B9">
                              <w:fldChar w:fldCharType="end"/>
                            </w:r>
                          </w:p>
                          <w:p w14:paraId="20516D2C" w14:textId="77777777" w:rsidR="00B663EE" w:rsidRPr="006420C3" w:rsidRDefault="00B663EE" w:rsidP="00B663EE">
                            <w:pPr>
                              <w:pStyle w:val="Kolofon"/>
                            </w:pPr>
                          </w:p>
                          <w:p w14:paraId="6ED5E668" w14:textId="77777777" w:rsidR="00B663EE" w:rsidRPr="006420C3" w:rsidRDefault="003F0338" w:rsidP="00B663EE">
                            <w:pPr>
                              <w:pStyle w:val="Kolofon"/>
                            </w:pPr>
                            <w:r>
                              <w:t>Download eller se</w:t>
                            </w:r>
                            <w:r w:rsidR="00B663EE" w:rsidRPr="006420C3">
                              <w:t xml:space="preserve"> rapporten på </w:t>
                            </w:r>
                          </w:p>
                          <w:p w14:paraId="1EF5282F" w14:textId="77777777" w:rsidR="00B663EE" w:rsidRPr="006420C3" w:rsidRDefault="00CD3ADC" w:rsidP="00B663EE">
                            <w:pPr>
                              <w:pStyle w:val="Kolofon"/>
                            </w:pPr>
                            <w:hyperlink r:id="rId12" w:history="1">
                              <w:r w:rsidR="00514E3A" w:rsidRPr="00C077AE">
                                <w:rPr>
                                  <w:rStyle w:val="Hyperlink"/>
                                </w:rPr>
                                <w:t>www.sbst.dk</w:t>
                              </w:r>
                            </w:hyperlink>
                            <w:r w:rsidR="00B663EE" w:rsidRPr="006420C3">
                              <w:t xml:space="preserve">. </w:t>
                            </w:r>
                          </w:p>
                          <w:p w14:paraId="3E13450D" w14:textId="77777777" w:rsidR="00B663EE" w:rsidRDefault="00B663EE" w:rsidP="00B663EE">
                            <w:pPr>
                              <w:pStyle w:val="Kolofon"/>
                            </w:pPr>
                          </w:p>
                          <w:p w14:paraId="044CE37C" w14:textId="77777777" w:rsidR="00B663EE" w:rsidRPr="006420C3" w:rsidRDefault="00B663EE" w:rsidP="00B663EE">
                            <w:pPr>
                              <w:pStyle w:val="Kolofon"/>
                            </w:pPr>
                            <w:r w:rsidRPr="006420C3">
                              <w:t xml:space="preserve">Der kan frit citeres fra rapporten med angivelse </w:t>
                            </w:r>
                            <w:r>
                              <w:br/>
                            </w:r>
                            <w:r w:rsidRPr="006420C3">
                              <w:t xml:space="preserve">af kilde. </w:t>
                            </w:r>
                          </w:p>
                          <w:p w14:paraId="14BFC4C5" w14:textId="77777777" w:rsidR="00B663EE" w:rsidRDefault="00B663EE" w:rsidP="00B663EE">
                            <w:pPr>
                              <w:pStyle w:val="Kolofon"/>
                            </w:pPr>
                          </w:p>
                          <w:p w14:paraId="1BEC804D" w14:textId="77777777" w:rsidR="00B663EE" w:rsidRPr="006420C3" w:rsidRDefault="00B663EE" w:rsidP="00B663EE">
                            <w:pPr>
                              <w:pStyle w:val="Kolofon"/>
                            </w:pPr>
                            <w:r w:rsidRPr="006420C3">
                              <w:t xml:space="preserve">ISBN: </w:t>
                            </w:r>
                            <w:r w:rsidR="00ED4EC7" w:rsidRPr="00ED4EC7">
                              <w:t>kontakt isbn@</w:t>
                            </w:r>
                            <w:r w:rsidR="00B103A3">
                              <w:t>sbst</w:t>
                            </w:r>
                            <w:r w:rsidR="00ED4EC7" w:rsidRPr="00ED4EC7">
                              <w:t>.dk</w:t>
                            </w:r>
                          </w:p>
                          <w:p w14:paraId="5B02CF6E" w14:textId="77777777" w:rsidR="00B663EE" w:rsidRPr="006420C3" w:rsidRDefault="00B663EE" w:rsidP="00B663EE">
                            <w:pPr>
                              <w:pStyle w:val="Kolofon"/>
                            </w:pPr>
                            <w:r w:rsidRPr="006420C3">
                              <w:t xml:space="preserve">digital isbn: </w:t>
                            </w:r>
                            <w:r w:rsidR="00ED4EC7" w:rsidRPr="00ED4EC7">
                              <w:t>kontakt isbn@</w:t>
                            </w:r>
                            <w:r w:rsidR="00B103A3">
                              <w:t>sbst</w:t>
                            </w:r>
                            <w:r w:rsidR="00ED4EC7" w:rsidRPr="00ED4EC7">
                              <w:t>.dk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D175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61.4pt;margin-top:453.75pt;width:212.6pt;height:300pt;z-index: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" stroked="f">
                <v:textbox inset="0,0,0,0">
                  <w:txbxContent>
                    <w:p w14:paraId="484D4BF2" w14:textId="77777777" w:rsidR="00B663EE" w:rsidRPr="006420C3" w:rsidRDefault="00B663EE" w:rsidP="00B663EE">
                      <w:pPr>
                        <w:pStyle w:val="Kolofon"/>
                        <w:rPr>
                          <w:color w:val="AF292E" w:themeColor="text2"/>
                        </w:rPr>
                      </w:pPr>
                      <w:r w:rsidRPr="006420C3">
                        <w:rPr>
                          <w:color w:val="AF292E" w:themeColor="text2"/>
                        </w:rPr>
                        <w:t xml:space="preserve">Publikationen er udgivet af </w:t>
                      </w:r>
                    </w:p>
                    <w:p w14:paraId="58677148" w14:textId="77777777" w:rsidR="00B663EE" w:rsidRPr="006420C3" w:rsidRDefault="000E49F7" w:rsidP="00B663EE">
                      <w:pPr>
                        <w:pStyle w:val="Kolofon"/>
                      </w:pPr>
                      <w:r w:rsidRPr="000E49F7">
                        <w:t xml:space="preserve">Social- og Boligstyrelsen </w:t>
                      </w:r>
                      <w:r>
                        <w:br/>
                      </w:r>
                      <w:r w:rsidR="00F228F7">
                        <w:t>Edisonsvej 1</w:t>
                      </w:r>
                      <w:r w:rsidR="00B663EE" w:rsidRPr="006420C3">
                        <w:t xml:space="preserve"> </w:t>
                      </w:r>
                    </w:p>
                    <w:p w14:paraId="1371C65A" w14:textId="77777777" w:rsidR="00B663EE" w:rsidRPr="00235D87" w:rsidRDefault="00B663EE" w:rsidP="00B663EE">
                      <w:pPr>
                        <w:pStyle w:val="Kolofon"/>
                        <w:rPr>
                          <w:lang w:val="en-US"/>
                        </w:rPr>
                      </w:pPr>
                      <w:r w:rsidRPr="00235D87">
                        <w:rPr>
                          <w:lang w:val="en-US"/>
                        </w:rPr>
                        <w:t xml:space="preserve">5000 Odense C </w:t>
                      </w:r>
                    </w:p>
                    <w:p w14:paraId="0ED33374" w14:textId="77777777" w:rsidR="00B663EE" w:rsidRPr="00235D87" w:rsidRDefault="00B663EE" w:rsidP="00B663EE">
                      <w:pPr>
                        <w:pStyle w:val="Kolofon"/>
                        <w:rPr>
                          <w:lang w:val="en-US"/>
                        </w:rPr>
                      </w:pPr>
                      <w:r w:rsidRPr="00235D87">
                        <w:rPr>
                          <w:lang w:val="en-US"/>
                        </w:rPr>
                        <w:t xml:space="preserve">Tlf: 72 42 37 00 </w:t>
                      </w:r>
                    </w:p>
                    <w:p w14:paraId="5769AAED" w14:textId="77777777" w:rsidR="00B663EE" w:rsidRPr="00235D87" w:rsidRDefault="00B663EE" w:rsidP="00B663EE">
                      <w:pPr>
                        <w:pStyle w:val="Kolofon"/>
                        <w:rPr>
                          <w:lang w:val="en-US"/>
                        </w:rPr>
                      </w:pPr>
                      <w:r w:rsidRPr="00235D87">
                        <w:rPr>
                          <w:lang w:val="en-US"/>
                        </w:rPr>
                        <w:t>E-mail: info@</w:t>
                      </w:r>
                      <w:r w:rsidR="00B103A3">
                        <w:rPr>
                          <w:lang w:val="en-US"/>
                        </w:rPr>
                        <w:t>sbst</w:t>
                      </w:r>
                      <w:r w:rsidRPr="00235D87">
                        <w:rPr>
                          <w:lang w:val="en-US"/>
                        </w:rPr>
                        <w:t xml:space="preserve">.dk </w:t>
                      </w:r>
                    </w:p>
                    <w:p w14:paraId="0BCF325F" w14:textId="77777777" w:rsidR="00B663EE" w:rsidRDefault="00514E3A" w:rsidP="00B663EE">
                      <w:pPr>
                        <w:pStyle w:val="Kolofon"/>
                      </w:pPr>
                      <w:r>
                        <w:t>www.sbst</w:t>
                      </w:r>
                      <w:r w:rsidR="00B663EE" w:rsidRPr="006420C3">
                        <w:t xml:space="preserve">.dk </w:t>
                      </w:r>
                    </w:p>
                    <w:p w14:paraId="26CC2C0C" w14:textId="77777777" w:rsidR="00B663EE" w:rsidRPr="006420C3" w:rsidRDefault="00B663EE" w:rsidP="00B663EE">
                      <w:pPr>
                        <w:pStyle w:val="Kolofon"/>
                      </w:pPr>
                    </w:p>
                    <w:p w14:paraId="01C2916B" w14:textId="08278BEF" w:rsidR="00B663EE" w:rsidRDefault="002D63CF" w:rsidP="00B663EE">
                      <w:pPr>
                        <w:pStyle w:val="Kolofon"/>
                      </w:pPr>
                      <w:r w:rsidRPr="005009B9">
                        <w:t>Udgivet</w:t>
                      </w:r>
                      <w:r w:rsidR="00AB6DB5" w:rsidRPr="005009B9">
                        <w:t xml:space="preserve"> </w:t>
                      </w:r>
                      <w:r w:rsidR="00B663EE" w:rsidRPr="005009B9">
                        <w:fldChar w:fldCharType="begin"/>
                      </w:r>
                      <w:r w:rsidR="00B663EE" w:rsidRPr="005009B9">
                        <w:instrText xml:space="preserve"> </w:instrText>
                      </w:r>
                      <w:r w:rsidR="00AB6DB5" w:rsidRPr="005009B9">
                        <w:instrText>CREATE</w:instrText>
                      </w:r>
                      <w:r w:rsidR="00B663EE" w:rsidRPr="005009B9">
                        <w:instrText xml:space="preserve">DATE  \@ "d. MMMM yyyy"  \* MERGEFORMAT </w:instrText>
                      </w:r>
                      <w:r w:rsidR="00B663EE" w:rsidRPr="005009B9">
                        <w:fldChar w:fldCharType="separate"/>
                      </w:r>
                      <w:r w:rsidR="005009B9" w:rsidRPr="005009B9">
                        <w:rPr>
                          <w:noProof/>
                        </w:rPr>
                        <w:t>August</w:t>
                      </w:r>
                      <w:r w:rsidR="003D5883" w:rsidRPr="005009B9">
                        <w:rPr>
                          <w:noProof/>
                        </w:rPr>
                        <w:t xml:space="preserve"> 2023</w:t>
                      </w:r>
                      <w:r w:rsidR="00B663EE" w:rsidRPr="005009B9">
                        <w:fldChar w:fldCharType="end"/>
                      </w:r>
                    </w:p>
                    <w:p w14:paraId="20516D2C" w14:textId="77777777" w:rsidR="00B663EE" w:rsidRPr="006420C3" w:rsidRDefault="00B663EE" w:rsidP="00B663EE">
                      <w:pPr>
                        <w:pStyle w:val="Kolofon"/>
                      </w:pPr>
                    </w:p>
                    <w:p w14:paraId="6ED5E668" w14:textId="77777777" w:rsidR="00B663EE" w:rsidRPr="006420C3" w:rsidRDefault="003F0338" w:rsidP="00B663EE">
                      <w:pPr>
                        <w:pStyle w:val="Kolofon"/>
                      </w:pPr>
                      <w:r>
                        <w:t>Download eller se</w:t>
                      </w:r>
                      <w:r w:rsidR="00B663EE" w:rsidRPr="006420C3">
                        <w:t xml:space="preserve"> rapporten på </w:t>
                      </w:r>
                    </w:p>
                    <w:p w14:paraId="1EF5282F" w14:textId="77777777" w:rsidR="00B663EE" w:rsidRPr="006420C3" w:rsidRDefault="003F2906" w:rsidP="00B663EE">
                      <w:pPr>
                        <w:pStyle w:val="Kolofon"/>
                      </w:pPr>
                      <w:hyperlink r:id="rId13" w:history="1">
                        <w:r w:rsidR="00514E3A" w:rsidRPr="00C077AE">
                          <w:rPr>
                            <w:rStyle w:val="Hyperlink"/>
                          </w:rPr>
                          <w:t>www.sbst.dk</w:t>
                        </w:r>
                      </w:hyperlink>
                      <w:r w:rsidR="00B663EE" w:rsidRPr="006420C3">
                        <w:t xml:space="preserve">. </w:t>
                      </w:r>
                    </w:p>
                    <w:p w14:paraId="3E13450D" w14:textId="77777777" w:rsidR="00B663EE" w:rsidRDefault="00B663EE" w:rsidP="00B663EE">
                      <w:pPr>
                        <w:pStyle w:val="Kolofon"/>
                      </w:pPr>
                    </w:p>
                    <w:p w14:paraId="044CE37C" w14:textId="77777777" w:rsidR="00B663EE" w:rsidRPr="006420C3" w:rsidRDefault="00B663EE" w:rsidP="00B663EE">
                      <w:pPr>
                        <w:pStyle w:val="Kolofon"/>
                      </w:pPr>
                      <w:r w:rsidRPr="006420C3">
                        <w:t xml:space="preserve">Der kan frit citeres fra rapporten med angivelse </w:t>
                      </w:r>
                      <w:r>
                        <w:br/>
                      </w:r>
                      <w:r w:rsidRPr="006420C3">
                        <w:t xml:space="preserve">af kilde. </w:t>
                      </w:r>
                    </w:p>
                    <w:p w14:paraId="14BFC4C5" w14:textId="77777777" w:rsidR="00B663EE" w:rsidRDefault="00B663EE" w:rsidP="00B663EE">
                      <w:pPr>
                        <w:pStyle w:val="Kolofon"/>
                      </w:pPr>
                    </w:p>
                    <w:p w14:paraId="1BEC804D" w14:textId="77777777" w:rsidR="00B663EE" w:rsidRPr="006420C3" w:rsidRDefault="00B663EE" w:rsidP="00B663EE">
                      <w:pPr>
                        <w:pStyle w:val="Kolofon"/>
                      </w:pPr>
                      <w:r w:rsidRPr="006420C3">
                        <w:t xml:space="preserve">ISBN: </w:t>
                      </w:r>
                      <w:r w:rsidR="00ED4EC7" w:rsidRPr="00ED4EC7">
                        <w:t>kontakt isbn@</w:t>
                      </w:r>
                      <w:r w:rsidR="00B103A3">
                        <w:t>sbst</w:t>
                      </w:r>
                      <w:r w:rsidR="00ED4EC7" w:rsidRPr="00ED4EC7">
                        <w:t>.dk</w:t>
                      </w:r>
                    </w:p>
                    <w:p w14:paraId="5B02CF6E" w14:textId="77777777" w:rsidR="00B663EE" w:rsidRPr="006420C3" w:rsidRDefault="00B663EE" w:rsidP="00B663EE">
                      <w:pPr>
                        <w:pStyle w:val="Kolofon"/>
                      </w:pPr>
                      <w:r w:rsidRPr="006420C3">
                        <w:t xml:space="preserve">digital isbn: </w:t>
                      </w:r>
                      <w:r w:rsidR="00ED4EC7" w:rsidRPr="00ED4EC7">
                        <w:t>kontakt isbn@</w:t>
                      </w:r>
                      <w:r w:rsidR="00B103A3">
                        <w:t>sbst</w:t>
                      </w:r>
                      <w:r w:rsidR="00ED4EC7" w:rsidRPr="00ED4EC7">
                        <w:t>.dk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br w:type="page"/>
      </w:r>
    </w:p>
    <w:p w14:paraId="27DBA203" w14:textId="77777777" w:rsidR="00036895" w:rsidRDefault="00036895" w:rsidP="00036895">
      <w:pPr>
        <w:pStyle w:val="Overskrift"/>
      </w:pPr>
      <w:r>
        <w:lastRenderedPageBreak/>
        <w:t>Indhold</w:t>
      </w:r>
    </w:p>
    <w:p w14:paraId="2FE3255B" w14:textId="77777777" w:rsidR="00036895" w:rsidRDefault="00036895">
      <w:pPr>
        <w:spacing w:after="160" w:line="259" w:lineRule="auto"/>
      </w:pPr>
    </w:p>
    <w:p w14:paraId="5087FE1C" w14:textId="74D713C2" w:rsidR="007425D0" w:rsidRDefault="00E930B0">
      <w:pPr>
        <w:pStyle w:val="Indholdsfortegnelse1"/>
        <w:rPr>
          <w:rFonts w:eastAsiaTheme="minorEastAsia"/>
          <w:noProof/>
          <w:color w:val="auto"/>
          <w:sz w:val="22"/>
          <w:lang w:eastAsia="da-DK"/>
        </w:rPr>
      </w:pPr>
      <w:r>
        <w:fldChar w:fldCharType="begin"/>
      </w:r>
      <w:r>
        <w:instrText xml:space="preserve"> TOC \o "1-1" \t "Overskrift 2;2;Overskrift 3;3" </w:instrText>
      </w:r>
      <w:r>
        <w:fldChar w:fldCharType="separate"/>
      </w:r>
      <w:r w:rsidR="007425D0">
        <w:rPr>
          <w:noProof/>
        </w:rPr>
        <w:t>Vejledning til brug af implementeringsplan</w:t>
      </w:r>
      <w:r w:rsidR="007425D0">
        <w:rPr>
          <w:noProof/>
        </w:rPr>
        <w:tab/>
      </w:r>
      <w:r w:rsidR="007425D0">
        <w:rPr>
          <w:noProof/>
        </w:rPr>
        <w:fldChar w:fldCharType="begin"/>
      </w:r>
      <w:r w:rsidR="007425D0">
        <w:rPr>
          <w:noProof/>
        </w:rPr>
        <w:instrText xml:space="preserve"> PAGEREF _Toc142984440 \h </w:instrText>
      </w:r>
      <w:r w:rsidR="007425D0">
        <w:rPr>
          <w:noProof/>
        </w:rPr>
      </w:r>
      <w:r w:rsidR="007425D0">
        <w:rPr>
          <w:noProof/>
        </w:rPr>
        <w:fldChar w:fldCharType="separate"/>
      </w:r>
      <w:r w:rsidR="007425D0">
        <w:rPr>
          <w:noProof/>
        </w:rPr>
        <w:t>0</w:t>
      </w:r>
      <w:r w:rsidR="007425D0">
        <w:rPr>
          <w:noProof/>
        </w:rPr>
        <w:fldChar w:fldCharType="end"/>
      </w:r>
    </w:p>
    <w:p w14:paraId="0C2C4B7F" w14:textId="02B4B56C" w:rsidR="007425D0" w:rsidRDefault="007425D0">
      <w:pPr>
        <w:pStyle w:val="Indholdsfortegnelse1"/>
        <w:rPr>
          <w:rFonts w:eastAsiaTheme="minorEastAsia"/>
          <w:noProof/>
          <w:color w:val="auto"/>
          <w:sz w:val="22"/>
          <w:lang w:eastAsia="da-DK"/>
        </w:rPr>
      </w:pPr>
      <w:r>
        <w:rPr>
          <w:noProof/>
        </w:rPr>
        <w:t>Indledning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_Toc142984441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58FA04" w14:textId="1EA776DE" w:rsidR="007425D0" w:rsidRDefault="007425D0">
      <w:pPr>
        <w:pStyle w:val="Indholdsfortegnelse1"/>
        <w:rPr>
          <w:rFonts w:eastAsiaTheme="minorEastAsia"/>
          <w:noProof/>
          <w:color w:val="auto"/>
          <w:sz w:val="22"/>
          <w:lang w:eastAsia="da-DK"/>
        </w:rPr>
      </w:pPr>
      <w:r>
        <w:rPr>
          <w:noProof/>
        </w:rPr>
        <w:t>Sådan udfylder I implementeringsplanen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_Toc142984442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27C2BBD" w14:textId="086549A9" w:rsidR="007425D0" w:rsidRDefault="007425D0">
      <w:pPr>
        <w:pStyle w:val="Indholdsfortegnelse1"/>
        <w:rPr>
          <w:rFonts w:eastAsiaTheme="minorEastAsia"/>
          <w:noProof/>
          <w:color w:val="auto"/>
          <w:sz w:val="22"/>
          <w:lang w:eastAsia="da-DK"/>
        </w:rPr>
      </w:pPr>
      <w:r>
        <w:rPr>
          <w:noProof/>
        </w:rPr>
        <w:t>Skabelonens elementer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_Toc142984443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0A6EC04" w14:textId="5247D934" w:rsidR="007425D0" w:rsidRDefault="007425D0">
      <w:pPr>
        <w:pStyle w:val="Indholdsfortegnelse1"/>
        <w:rPr>
          <w:rFonts w:eastAsiaTheme="minorEastAsia"/>
          <w:noProof/>
          <w:color w:val="auto"/>
          <w:sz w:val="22"/>
          <w:lang w:eastAsia="da-DK"/>
        </w:rPr>
      </w:pPr>
      <w:r>
        <w:rPr>
          <w:noProof/>
        </w:rPr>
        <w:t>Formål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_Toc142984444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EB9470C" w14:textId="6F4F7ED2" w:rsidR="007425D0" w:rsidRDefault="007425D0">
      <w:pPr>
        <w:pStyle w:val="Indholdsfortegnelse1"/>
        <w:rPr>
          <w:rFonts w:eastAsiaTheme="minorEastAsia"/>
          <w:noProof/>
          <w:color w:val="auto"/>
          <w:sz w:val="22"/>
          <w:lang w:eastAsia="da-DK"/>
        </w:rPr>
      </w:pPr>
      <w:r>
        <w:rPr>
          <w:noProof/>
        </w:rPr>
        <w:t>Aktiviteter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_Toc142984445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4E758ED" w14:textId="74121260" w:rsidR="007425D0" w:rsidRDefault="007425D0">
      <w:pPr>
        <w:pStyle w:val="Indholdsfortegnelse1"/>
        <w:rPr>
          <w:rFonts w:eastAsiaTheme="minorEastAsia"/>
          <w:noProof/>
          <w:color w:val="auto"/>
          <w:sz w:val="22"/>
          <w:lang w:eastAsia="da-DK"/>
        </w:rPr>
      </w:pPr>
      <w:r>
        <w:rPr>
          <w:noProof/>
        </w:rPr>
        <w:t>Ansvarlige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_Toc142984446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A4B2D1B" w14:textId="76DE295B" w:rsidR="007425D0" w:rsidRDefault="007425D0">
      <w:pPr>
        <w:pStyle w:val="Indholdsfortegnelse1"/>
        <w:rPr>
          <w:rFonts w:eastAsiaTheme="minorEastAsia"/>
          <w:noProof/>
          <w:color w:val="auto"/>
          <w:sz w:val="22"/>
          <w:lang w:eastAsia="da-DK"/>
        </w:rPr>
      </w:pPr>
      <w:r>
        <w:rPr>
          <w:noProof/>
        </w:rPr>
        <w:t>Milepæle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_Toc142984447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10E1059" w14:textId="3F4D4E7D" w:rsidR="007425D0" w:rsidRDefault="007425D0">
      <w:pPr>
        <w:pStyle w:val="Indholdsfortegnelse1"/>
        <w:rPr>
          <w:rFonts w:eastAsiaTheme="minorEastAsia"/>
          <w:noProof/>
          <w:color w:val="auto"/>
          <w:sz w:val="22"/>
          <w:lang w:eastAsia="da-DK"/>
        </w:rPr>
      </w:pPr>
      <w:r>
        <w:rPr>
          <w:noProof/>
        </w:rPr>
        <w:t>Mål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_Toc142984448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6DBDF54" w14:textId="4268FB93" w:rsidR="00E930B0" w:rsidRDefault="00E930B0" w:rsidP="00E930B0">
      <w:pPr>
        <w:spacing w:after="160" w:line="259" w:lineRule="auto"/>
      </w:pPr>
      <w:r>
        <w:rPr>
          <w:color w:val="AF292E" w:themeColor="text2"/>
        </w:rPr>
        <w:fldChar w:fldCharType="end"/>
      </w:r>
    </w:p>
    <w:p w14:paraId="5C135216" w14:textId="77777777" w:rsidR="006010A9" w:rsidRDefault="00036895" w:rsidP="00036895">
      <w:pPr>
        <w:spacing w:after="160" w:line="259" w:lineRule="auto"/>
      </w:pPr>
      <w:r>
        <w:br w:type="page"/>
      </w:r>
    </w:p>
    <w:p w14:paraId="6C40F526" w14:textId="77777777" w:rsidR="00036895" w:rsidRDefault="004F3AA5" w:rsidP="00036895">
      <w:pPr>
        <w:pStyle w:val="Overskrift1"/>
      </w:pPr>
      <w:bookmarkStart w:id="5" w:name="_Toc142984441"/>
      <w:r>
        <w:lastRenderedPageBreak/>
        <w:t>Indledning</w:t>
      </w:r>
      <w:bookmarkEnd w:id="5"/>
    </w:p>
    <w:p w14:paraId="1309A6DF" w14:textId="77777777" w:rsidR="004F3AA5" w:rsidRDefault="004F3AA5" w:rsidP="004F3AA5"/>
    <w:p w14:paraId="43D8F3AF" w14:textId="60F2A166" w:rsidR="004F3AA5" w:rsidRDefault="000638BA" w:rsidP="004F3AA5">
      <w:r>
        <w:t>Denne vejledning</w:t>
      </w:r>
      <w:r w:rsidR="00D661A1">
        <w:t xml:space="preserve"> </w:t>
      </w:r>
      <w:r>
        <w:t xml:space="preserve">er målrettet ledere og nøglemedarbejdere med ansvar for implementeringen af barnets lov. </w:t>
      </w:r>
    </w:p>
    <w:p w14:paraId="750947C1" w14:textId="77777777" w:rsidR="00D65FD0" w:rsidRDefault="00D65FD0" w:rsidP="004F3AA5"/>
    <w:p w14:paraId="0012A663" w14:textId="384A534C" w:rsidR="004F3AA5" w:rsidRDefault="00D661A1" w:rsidP="004F3AA5">
      <w:r>
        <w:t>En i</w:t>
      </w:r>
      <w:r w:rsidR="004F3AA5">
        <w:t xml:space="preserve">mplementeringsplan </w:t>
      </w:r>
      <w:r>
        <w:t xml:space="preserve">kan </w:t>
      </w:r>
      <w:r w:rsidR="008F5E87">
        <w:t xml:space="preserve">give jer en systematik og et overblik, når I skal </w:t>
      </w:r>
      <w:r w:rsidR="004F3AA5">
        <w:t>implementere barnets lov.</w:t>
      </w:r>
      <w:r w:rsidR="008F5E87">
        <w:br/>
      </w:r>
      <w:r w:rsidR="008F5E87">
        <w:br/>
      </w:r>
      <w:r w:rsidR="005C5819">
        <w:t>Implementeringsplane</w:t>
      </w:r>
      <w:r w:rsidR="006B63CC">
        <w:t>n</w:t>
      </w:r>
      <w:r w:rsidR="005C5819">
        <w:t xml:space="preserve"> er et vigtigt st</w:t>
      </w:r>
      <w:r w:rsidR="004F3AA5">
        <w:t xml:space="preserve">yringsredskab, dels </w:t>
      </w:r>
      <w:r w:rsidR="008F5E87">
        <w:t>for at sikre</w:t>
      </w:r>
      <w:r w:rsidR="007425D0">
        <w:t xml:space="preserve"> </w:t>
      </w:r>
      <w:r w:rsidR="004F3AA5">
        <w:t xml:space="preserve">en god implementeringsstrategi, </w:t>
      </w:r>
      <w:r w:rsidR="001D5934">
        <w:t>dels</w:t>
      </w:r>
      <w:r w:rsidR="004F3AA5">
        <w:t xml:space="preserve"> for at sikre</w:t>
      </w:r>
      <w:r w:rsidR="001D5934">
        <w:t>,</w:t>
      </w:r>
      <w:r w:rsidR="004F3AA5">
        <w:t xml:space="preserve"> at </w:t>
      </w:r>
      <w:r w:rsidR="003D2C36">
        <w:t xml:space="preserve">I </w:t>
      </w:r>
      <w:r w:rsidR="008F5E87">
        <w:t>fortsat</w:t>
      </w:r>
      <w:r w:rsidR="007425D0">
        <w:t xml:space="preserve"> </w:t>
      </w:r>
      <w:r w:rsidR="008F5E87">
        <w:t xml:space="preserve">har det </w:t>
      </w:r>
      <w:r w:rsidR="004F3AA5">
        <w:t xml:space="preserve"> nødvendige og rette </w:t>
      </w:r>
      <w:r w:rsidR="00990683">
        <w:t xml:space="preserve"> </w:t>
      </w:r>
      <w:r w:rsidR="004F3AA5">
        <w:t xml:space="preserve">fokus på implementering af barnets lov. Implementeringsplanen </w:t>
      </w:r>
      <w:r w:rsidR="003D2C36">
        <w:t xml:space="preserve">kan </w:t>
      </w:r>
      <w:r w:rsidR="008F5E87">
        <w:t>også</w:t>
      </w:r>
      <w:r w:rsidR="003D2C36">
        <w:t xml:space="preserve"> give jer </w:t>
      </w:r>
      <w:r w:rsidR="004F3AA5">
        <w:t xml:space="preserve">overblik over processen og </w:t>
      </w:r>
      <w:r w:rsidR="008F5E87">
        <w:t>se fremskrift tyd</w:t>
      </w:r>
      <w:r w:rsidR="007425D0">
        <w:t>e</w:t>
      </w:r>
      <w:r w:rsidR="008F5E87">
        <w:t>ligere</w:t>
      </w:r>
      <w:r w:rsidR="004F3AA5">
        <w:t xml:space="preserve">. </w:t>
      </w:r>
    </w:p>
    <w:p w14:paraId="4741A616" w14:textId="1DCDCC4F" w:rsidR="000638BA" w:rsidRDefault="000638BA" w:rsidP="004F3AA5"/>
    <w:p w14:paraId="3625AD0E" w14:textId="166A6DAB" w:rsidR="004F3AA5" w:rsidRDefault="008F5E87" w:rsidP="004F3AA5">
      <w:r>
        <w:t>Kort sagt handler i</w:t>
      </w:r>
      <w:r w:rsidR="004F3AA5">
        <w:t>mplementering om at sikre, at ’det nye, man skal til at gøre’</w:t>
      </w:r>
      <w:r w:rsidR="00D661A1">
        <w:t>,</w:t>
      </w:r>
      <w:r w:rsidR="004F3AA5">
        <w:t xml:space="preserve"> bliver til ’det, vi plejer at gøre’. </w:t>
      </w:r>
    </w:p>
    <w:p w14:paraId="52AF6337" w14:textId="1AE7805C" w:rsidR="003D2C36" w:rsidRDefault="003D2C36" w:rsidP="005C09D8">
      <w:pPr>
        <w:pStyle w:val="Overskrift1"/>
      </w:pPr>
    </w:p>
    <w:p w14:paraId="0D56E61A" w14:textId="16613B3D" w:rsidR="005C09D8" w:rsidRDefault="008F5E87" w:rsidP="005C09D8">
      <w:pPr>
        <w:pStyle w:val="Overskrift1"/>
      </w:pPr>
      <w:bookmarkStart w:id="6" w:name="_Toc142984442"/>
      <w:r>
        <w:t>Sådan udfylder I</w:t>
      </w:r>
      <w:r w:rsidR="004F3AA5">
        <w:t xml:space="preserve"> implementeringsplan</w:t>
      </w:r>
      <w:r>
        <w:t>en</w:t>
      </w:r>
      <w:bookmarkEnd w:id="6"/>
    </w:p>
    <w:p w14:paraId="6F37BC5A" w14:textId="6C484AA2" w:rsidR="000638BA" w:rsidRDefault="000638BA" w:rsidP="004F3AA5"/>
    <w:p w14:paraId="07BC60D0" w14:textId="77777777" w:rsidR="00547131" w:rsidRDefault="00547131" w:rsidP="004F3AA5">
      <w:r>
        <w:t>HVEM?</w:t>
      </w:r>
    </w:p>
    <w:p w14:paraId="4100BCFC" w14:textId="3209D072" w:rsidR="00547131" w:rsidRDefault="008F5E87" w:rsidP="00547131">
      <w:r>
        <w:t xml:space="preserve">Vi </w:t>
      </w:r>
      <w:r w:rsidR="00547131">
        <w:t>anbefale</w:t>
      </w:r>
      <w:r>
        <w:t>r</w:t>
      </w:r>
      <w:r w:rsidR="00547131">
        <w:t>, at I nedsætter en gruppe, der udarbejder implementeringsplanen samt sikrer</w:t>
      </w:r>
      <w:r>
        <w:t>, at der bliver fulgt op</w:t>
      </w:r>
      <w:r w:rsidR="00547131">
        <w:t xml:space="preserve">. </w:t>
      </w:r>
      <w:r w:rsidR="007425D0">
        <w:t>Vi anbefal</w:t>
      </w:r>
      <w:r>
        <w:t>er</w:t>
      </w:r>
      <w:r w:rsidR="00547131">
        <w:t>, at deltagerne i gruppen er repræsentanter fra både ledelses- og medarbejderniveau.</w:t>
      </w:r>
    </w:p>
    <w:p w14:paraId="75D2615C" w14:textId="77777777" w:rsidR="00547131" w:rsidRDefault="00547131" w:rsidP="00547131"/>
    <w:p w14:paraId="53668983" w14:textId="19F5628C" w:rsidR="00547131" w:rsidRDefault="00547131" w:rsidP="00547131">
      <w:r>
        <w:t>HVORNÅR?</w:t>
      </w:r>
    </w:p>
    <w:p w14:paraId="1FB647ED" w14:textId="3F5625F7" w:rsidR="00547131" w:rsidRDefault="00547131" w:rsidP="00547131">
      <w:r>
        <w:t>Når medarbejdere og ledere i gruppen har gennemført parathedsvurdering</w:t>
      </w:r>
      <w:r w:rsidR="003563D6">
        <w:rPr>
          <w:rStyle w:val="Fodnotehenvisning"/>
        </w:rPr>
        <w:footnoteReference w:id="1"/>
      </w:r>
      <w:r>
        <w:t xml:space="preserve"> danner denne besvarelse udgangspunkt for udvælgelse af udviklingsaktiviteter i implementeringsplanen. </w:t>
      </w:r>
    </w:p>
    <w:p w14:paraId="31226ABE" w14:textId="3FF9F22B" w:rsidR="00E4411C" w:rsidRDefault="00E4411C" w:rsidP="004F3AA5">
      <w:pPr>
        <w:rPr>
          <w:b/>
        </w:rPr>
      </w:pPr>
    </w:p>
    <w:p w14:paraId="72CC4471" w14:textId="37D6FFEF" w:rsidR="00547131" w:rsidRPr="00547131" w:rsidRDefault="00547131" w:rsidP="004F3AA5">
      <w:r w:rsidRPr="00547131">
        <w:t>HVAD?</w:t>
      </w:r>
    </w:p>
    <w:p w14:paraId="0E997EEF" w14:textId="282832B8" w:rsidR="00982172" w:rsidRDefault="00982172" w:rsidP="004F3AA5">
      <w:r>
        <w:t xml:space="preserve">Skabelonen til implementeringsplanen tager udgangspunkt i fire centrale faglige temaer i barnets lov. </w:t>
      </w:r>
      <w:r w:rsidR="003D2C36">
        <w:t>Temaerne er:</w:t>
      </w:r>
    </w:p>
    <w:p w14:paraId="21DEB8A7" w14:textId="77777777" w:rsidR="00982172" w:rsidRDefault="00982172" w:rsidP="004F3AA5"/>
    <w:p w14:paraId="1CC10AAB" w14:textId="6426B598" w:rsidR="00997E31" w:rsidRPr="008E444E" w:rsidRDefault="00997E31" w:rsidP="00997E31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Tema 1: </w:t>
      </w:r>
      <w:r w:rsidRPr="004E774D">
        <w:rPr>
          <w:rFonts w:cstheme="minorHAnsi"/>
          <w:b/>
          <w:szCs w:val="20"/>
        </w:rPr>
        <w:t>F</w:t>
      </w:r>
      <w:r>
        <w:rPr>
          <w:rFonts w:cstheme="minorHAnsi"/>
          <w:b/>
          <w:szCs w:val="20"/>
        </w:rPr>
        <w:t xml:space="preserve">aglig vurdering: </w:t>
      </w:r>
      <w:r>
        <w:rPr>
          <w:rFonts w:cstheme="minorHAnsi"/>
          <w:szCs w:val="20"/>
        </w:rPr>
        <w:t xml:space="preserve">Faglige vurderinger er vigtige, da barnets lov har fleksible krav, som skal sikre, at </w:t>
      </w:r>
      <w:r w:rsidR="008F5E87">
        <w:rPr>
          <w:rFonts w:cstheme="minorHAnsi"/>
          <w:szCs w:val="20"/>
        </w:rPr>
        <w:t>I</w:t>
      </w:r>
      <w:r w:rsidR="007425D0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tage</w:t>
      </w:r>
      <w:r w:rsidR="008F5E87">
        <w:rPr>
          <w:rFonts w:cstheme="minorHAnsi"/>
          <w:szCs w:val="20"/>
        </w:rPr>
        <w:t>r</w:t>
      </w:r>
      <w:r>
        <w:rPr>
          <w:rFonts w:cstheme="minorHAnsi"/>
          <w:szCs w:val="20"/>
        </w:rPr>
        <w:t xml:space="preserve"> afsæt i det enkelte barns behov. </w:t>
      </w:r>
      <w:r>
        <w:rPr>
          <w:iCs/>
          <w:szCs w:val="20"/>
        </w:rPr>
        <w:t>Det åbner nye muligheder for,</w:t>
      </w:r>
      <w:r w:rsidRPr="00AE3D13">
        <w:rPr>
          <w:iCs/>
          <w:szCs w:val="20"/>
        </w:rPr>
        <w:t xml:space="preserve"> at børn- og ungerådgiverens faglige skøn bringes i spil</w:t>
      </w:r>
      <w:r>
        <w:rPr>
          <w:iCs/>
          <w:szCs w:val="20"/>
        </w:rPr>
        <w:t>.</w:t>
      </w:r>
    </w:p>
    <w:p w14:paraId="34C2FBE4" w14:textId="77777777" w:rsidR="00997E31" w:rsidRDefault="00997E31" w:rsidP="00997E31">
      <w:pPr>
        <w:rPr>
          <w:rFonts w:cstheme="minorHAnsi"/>
          <w:b/>
          <w:szCs w:val="20"/>
        </w:rPr>
      </w:pPr>
    </w:p>
    <w:p w14:paraId="37463564" w14:textId="702E9E43" w:rsidR="00997E31" w:rsidRDefault="00997E31" w:rsidP="00997E31">
      <w:pPr>
        <w:rPr>
          <w:iCs/>
          <w:szCs w:val="20"/>
        </w:rPr>
      </w:pPr>
      <w:r>
        <w:rPr>
          <w:rFonts w:cstheme="minorHAnsi"/>
          <w:b/>
          <w:szCs w:val="20"/>
        </w:rPr>
        <w:t xml:space="preserve">Tema 2: Inddragelse: </w:t>
      </w:r>
      <w:r w:rsidRPr="00DD1A09">
        <w:rPr>
          <w:rFonts w:cstheme="minorHAnsi"/>
          <w:szCs w:val="20"/>
        </w:rPr>
        <w:t>Inddragelse af børn og unge</w:t>
      </w:r>
      <w:r>
        <w:rPr>
          <w:iCs/>
          <w:szCs w:val="20"/>
        </w:rPr>
        <w:t xml:space="preserve"> er et centralt omdrejningspunkt i loven, og børnene og de unge skal have indflydelse på de beslutninger, der </w:t>
      </w:r>
      <w:r w:rsidR="008F5E87">
        <w:rPr>
          <w:iCs/>
          <w:szCs w:val="20"/>
        </w:rPr>
        <w:t xml:space="preserve">bliver taget. Det skal kunne </w:t>
      </w:r>
      <w:r>
        <w:rPr>
          <w:iCs/>
          <w:szCs w:val="20"/>
        </w:rPr>
        <w:t xml:space="preserve">ses i sagerne. </w:t>
      </w:r>
    </w:p>
    <w:p w14:paraId="1B7B15D2" w14:textId="77777777" w:rsidR="00997E31" w:rsidRPr="00DD1A09" w:rsidRDefault="00997E31" w:rsidP="00997E31">
      <w:pPr>
        <w:rPr>
          <w:rFonts w:ascii="Arial" w:hAnsi="Arial" w:cs="Arial"/>
          <w:b/>
          <w:iCs/>
          <w:szCs w:val="20"/>
        </w:rPr>
      </w:pPr>
    </w:p>
    <w:p w14:paraId="5C00E09F" w14:textId="5CF94318" w:rsidR="00997E31" w:rsidRPr="00DD1A09" w:rsidRDefault="00997E31" w:rsidP="00997E31">
      <w:pPr>
        <w:pStyle w:val="Default"/>
        <w:rPr>
          <w:rFonts w:ascii="Arial" w:hAnsi="Arial" w:cs="Arial"/>
          <w:sz w:val="20"/>
          <w:szCs w:val="20"/>
        </w:rPr>
      </w:pPr>
      <w:r w:rsidRPr="00DD1A09">
        <w:rPr>
          <w:rFonts w:ascii="Arial" w:hAnsi="Arial" w:cs="Arial"/>
          <w:b/>
          <w:iCs/>
          <w:sz w:val="20"/>
          <w:szCs w:val="20"/>
        </w:rPr>
        <w:t>Tema 3: Tilrettelæggelse:</w:t>
      </w:r>
      <w:r w:rsidRPr="00DD1A09">
        <w:rPr>
          <w:rFonts w:ascii="Arial" w:hAnsi="Arial" w:cs="Arial"/>
          <w:iCs/>
          <w:sz w:val="20"/>
          <w:szCs w:val="20"/>
        </w:rPr>
        <w:t xml:space="preserve"> Sagsbehandlingen skal tilrettelægges, så barnets perspektiv altid er i fokus og er styrende </w:t>
      </w:r>
      <w:r>
        <w:rPr>
          <w:rFonts w:ascii="Arial" w:hAnsi="Arial" w:cs="Arial"/>
          <w:iCs/>
          <w:sz w:val="20"/>
          <w:szCs w:val="20"/>
        </w:rPr>
        <w:t>for</w:t>
      </w:r>
      <w:r w:rsidRPr="00DD1A09">
        <w:rPr>
          <w:rFonts w:ascii="Arial" w:hAnsi="Arial" w:cs="Arial"/>
          <w:iCs/>
          <w:sz w:val="20"/>
          <w:szCs w:val="20"/>
        </w:rPr>
        <w:t xml:space="preserve"> sagsbehandlingen; i afdækningen eller undersøgelsen af barnets behov, i indsatserne og i opfølgningen på barnets trivsel og udvikling. Det er </w:t>
      </w:r>
      <w:r>
        <w:rPr>
          <w:rFonts w:ascii="Arial" w:hAnsi="Arial" w:cs="Arial"/>
          <w:iCs/>
          <w:sz w:val="20"/>
          <w:szCs w:val="20"/>
        </w:rPr>
        <w:t xml:space="preserve">også </w:t>
      </w:r>
      <w:r w:rsidRPr="00DD1A09">
        <w:rPr>
          <w:rFonts w:ascii="Arial" w:hAnsi="Arial" w:cs="Arial"/>
          <w:iCs/>
          <w:sz w:val="20"/>
          <w:szCs w:val="20"/>
        </w:rPr>
        <w:t>afgørende, at sagsbehandlingen tilrettelægges,</w:t>
      </w:r>
      <w:r w:rsidR="007425D0">
        <w:rPr>
          <w:rFonts w:ascii="Arial" w:hAnsi="Arial" w:cs="Arial"/>
          <w:iCs/>
          <w:sz w:val="20"/>
          <w:szCs w:val="20"/>
        </w:rPr>
        <w:t xml:space="preserve"> så der er en smidig sagsproces, og </w:t>
      </w:r>
      <w:r w:rsidR="007425D0" w:rsidRPr="00DD1A09">
        <w:rPr>
          <w:rFonts w:ascii="Arial" w:hAnsi="Arial" w:cs="Arial"/>
          <w:iCs/>
          <w:sz w:val="20"/>
          <w:szCs w:val="20"/>
        </w:rPr>
        <w:t>der gives plads til faglige d</w:t>
      </w:r>
      <w:r w:rsidR="007425D0">
        <w:rPr>
          <w:rFonts w:ascii="Arial" w:hAnsi="Arial" w:cs="Arial"/>
          <w:iCs/>
          <w:sz w:val="20"/>
          <w:szCs w:val="20"/>
        </w:rPr>
        <w:t xml:space="preserve">røftelser og kvalitetssikring. </w:t>
      </w:r>
    </w:p>
    <w:p w14:paraId="28B60A9B" w14:textId="77777777" w:rsidR="00997E31" w:rsidRPr="00DD1A09" w:rsidRDefault="00997E31" w:rsidP="00997E31">
      <w:pPr>
        <w:rPr>
          <w:rFonts w:ascii="Arial" w:hAnsi="Arial" w:cs="Arial"/>
          <w:b/>
          <w:iCs/>
          <w:szCs w:val="20"/>
        </w:rPr>
      </w:pPr>
    </w:p>
    <w:p w14:paraId="6AC1A3CA" w14:textId="77777777" w:rsidR="00997E31" w:rsidRPr="00DD1A09" w:rsidRDefault="00997E31" w:rsidP="00997E31">
      <w:pPr>
        <w:rPr>
          <w:rFonts w:ascii="Arial" w:hAnsi="Arial" w:cs="Arial"/>
          <w:iCs/>
          <w:szCs w:val="20"/>
        </w:rPr>
      </w:pPr>
      <w:r w:rsidRPr="00DD1A09">
        <w:rPr>
          <w:rFonts w:ascii="Arial" w:hAnsi="Arial" w:cs="Arial"/>
          <w:b/>
          <w:iCs/>
          <w:szCs w:val="20"/>
        </w:rPr>
        <w:t>Tema 4: Kontinuitet:</w:t>
      </w:r>
      <w:r w:rsidRPr="00DD1A09">
        <w:rPr>
          <w:rFonts w:ascii="Arial" w:hAnsi="Arial" w:cs="Arial"/>
          <w:iCs/>
          <w:szCs w:val="20"/>
        </w:rPr>
        <w:t xml:space="preserve"> Intentionen med barnets lov er, at barnet eller den unge skal opleve kontinuitet og stabilitet i deres sag og i deres liv. Kommunen skal</w:t>
      </w:r>
      <w:r>
        <w:rPr>
          <w:rFonts w:ascii="Arial" w:hAnsi="Arial" w:cs="Arial"/>
          <w:iCs/>
          <w:szCs w:val="20"/>
        </w:rPr>
        <w:t xml:space="preserve"> bl.a.</w:t>
      </w:r>
      <w:r w:rsidRPr="00DD1A09">
        <w:rPr>
          <w:rFonts w:ascii="Arial" w:hAnsi="Arial" w:cs="Arial"/>
          <w:iCs/>
          <w:szCs w:val="20"/>
        </w:rPr>
        <w:t xml:space="preserve"> have fokus på</w:t>
      </w:r>
      <w:r>
        <w:rPr>
          <w:rFonts w:ascii="Arial" w:hAnsi="Arial" w:cs="Arial"/>
          <w:iCs/>
          <w:szCs w:val="20"/>
        </w:rPr>
        <w:t xml:space="preserve"> at</w:t>
      </w:r>
      <w:r w:rsidRPr="00DD1A09">
        <w:rPr>
          <w:rFonts w:ascii="Arial" w:hAnsi="Arial" w:cs="Arial"/>
          <w:iCs/>
          <w:szCs w:val="20"/>
        </w:rPr>
        <w:t xml:space="preserve"> </w:t>
      </w:r>
      <w:r>
        <w:t>komme rundt om relevante parter og samtidig sikre, at barnet ikke skal forholde sig til mange forskelige fagprofessionelle i sagsforløbet.</w:t>
      </w:r>
    </w:p>
    <w:p w14:paraId="6A230B16" w14:textId="77777777" w:rsidR="00997E31" w:rsidRDefault="00997E31" w:rsidP="004F3AA5"/>
    <w:p w14:paraId="1065C5F4" w14:textId="1070EBB0" w:rsidR="004F3AA5" w:rsidRDefault="00982172" w:rsidP="004F3AA5">
      <w:r>
        <w:t xml:space="preserve">Temaerne fremgår af figuren herunder. </w:t>
      </w:r>
    </w:p>
    <w:p w14:paraId="01FB491A" w14:textId="760E9706" w:rsidR="005009B9" w:rsidRDefault="005009B9" w:rsidP="00C02EE0"/>
    <w:p w14:paraId="7E4EF9A3" w14:textId="28ED96F2" w:rsidR="00C02EE0" w:rsidRDefault="006B63CC" w:rsidP="00C02EE0">
      <w:pPr>
        <w:rPr>
          <w:b/>
          <w:sz w:val="16"/>
          <w:szCs w:val="16"/>
        </w:rPr>
      </w:pPr>
      <w:r>
        <w:rPr>
          <w:b/>
          <w:sz w:val="16"/>
          <w:szCs w:val="16"/>
        </w:rPr>
        <w:t>Figur 1: F</w:t>
      </w:r>
      <w:r w:rsidR="00C02EE0" w:rsidRPr="00C02EE0">
        <w:rPr>
          <w:b/>
          <w:sz w:val="16"/>
          <w:szCs w:val="16"/>
        </w:rPr>
        <w:t>aglige temaer</w:t>
      </w:r>
    </w:p>
    <w:p w14:paraId="3DC48EDE" w14:textId="77777777" w:rsidR="00982172" w:rsidRPr="00C02EE0" w:rsidRDefault="00982172" w:rsidP="00C02EE0">
      <w:pPr>
        <w:rPr>
          <w:b/>
          <w:sz w:val="16"/>
          <w:szCs w:val="16"/>
        </w:rPr>
      </w:pPr>
    </w:p>
    <w:p w14:paraId="138AE8F2" w14:textId="4AA07299" w:rsidR="005009B9" w:rsidRDefault="00C02EE0" w:rsidP="004F3AA5">
      <w:r>
        <w:rPr>
          <w:noProof/>
          <w:lang w:eastAsia="da-DK"/>
        </w:rPr>
        <w:drawing>
          <wp:inline distT="0" distB="0" distL="0" distR="0" wp14:anchorId="0859473B" wp14:editId="5DCD64EA">
            <wp:extent cx="1860550" cy="1174750"/>
            <wp:effectExtent l="0" t="0" r="25400" b="25400"/>
            <wp:docPr id="5" name="Diagram 5" descr="Faglig vurdering &#10;Inddragelse &#10;Tilrettelæggelse &#10;Kontinuitet &#10;" title="Figur 1. Faglige temaer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4A98E09" w14:textId="77777777" w:rsidR="00982172" w:rsidRDefault="00982172" w:rsidP="004F3AA5"/>
    <w:p w14:paraId="03C6944E" w14:textId="570A5D1F" w:rsidR="00982172" w:rsidRDefault="007425D0" w:rsidP="004F3AA5">
      <w:r>
        <w:t xml:space="preserve">Afhængig af behovet i jeres kommune, kan der være behov for andre og/eller øvrige temaer, som kan tilføjes skabelonen. </w:t>
      </w:r>
    </w:p>
    <w:p w14:paraId="6B0317B6" w14:textId="77777777" w:rsidR="00982172" w:rsidRDefault="00982172" w:rsidP="004F3AA5"/>
    <w:p w14:paraId="5FFA8F54" w14:textId="38564DD5" w:rsidR="00982172" w:rsidRDefault="00982172" w:rsidP="00982172">
      <w:pPr>
        <w:pStyle w:val="Overskrift1"/>
      </w:pPr>
      <w:bookmarkStart w:id="7" w:name="_Toc142984443"/>
      <w:r>
        <w:t>Skabelonens elementer</w:t>
      </w:r>
      <w:bookmarkEnd w:id="7"/>
    </w:p>
    <w:p w14:paraId="19EECADE" w14:textId="77777777" w:rsidR="00982172" w:rsidRDefault="00982172" w:rsidP="004F3AA5"/>
    <w:p w14:paraId="4D168727" w14:textId="3243CFBD" w:rsidR="001D5934" w:rsidRDefault="0068126D" w:rsidP="004F3AA5">
      <w:r>
        <w:t>I kolonnen ”</w:t>
      </w:r>
      <w:r w:rsidR="00C62890">
        <w:t>O</w:t>
      </w:r>
      <w:r>
        <w:t>verordnet udviklingsaktivitet</w:t>
      </w:r>
      <w:r w:rsidR="00C62890">
        <w:t>”</w:t>
      </w:r>
      <w:r>
        <w:t xml:space="preserve"> beskrives de</w:t>
      </w:r>
      <w:r w:rsidR="003D2C36">
        <w:t xml:space="preserve"> ov</w:t>
      </w:r>
      <w:r w:rsidR="00C15827">
        <w:t xml:space="preserve">erordnede udviklingsaktiviteter og herunder </w:t>
      </w:r>
      <w:r w:rsidR="00684907">
        <w:t>aktiviteter</w:t>
      </w:r>
      <w:r w:rsidR="00C15827">
        <w:t>.</w:t>
      </w:r>
      <w:r w:rsidR="003D2C36">
        <w:t xml:space="preserve"> </w:t>
      </w:r>
      <w:r w:rsidR="00D72BFE">
        <w:t>Vi anbefaler</w:t>
      </w:r>
      <w:r w:rsidR="003D2C36">
        <w:t xml:space="preserve">, at </w:t>
      </w:r>
      <w:r w:rsidR="00D72BFE">
        <w:t>I</w:t>
      </w:r>
      <w:r w:rsidR="003D2C36">
        <w:t xml:space="preserve"> udvælge</w:t>
      </w:r>
      <w:r w:rsidR="00D72BFE">
        <w:t>r</w:t>
      </w:r>
      <w:r w:rsidR="003D2C36">
        <w:t xml:space="preserve"> 2-3 </w:t>
      </w:r>
      <w:r w:rsidR="00684907">
        <w:t>aktiviteter</w:t>
      </w:r>
      <w:r w:rsidR="003D2C36">
        <w:t xml:space="preserve"> under hvert af de fire faglige temaer. </w:t>
      </w:r>
      <w:r w:rsidR="00C15827">
        <w:t xml:space="preserve">For hver udviklingsaktivitet </w:t>
      </w:r>
      <w:r w:rsidR="004F3AA5">
        <w:t>udfylde</w:t>
      </w:r>
      <w:r w:rsidR="00C15827">
        <w:t>s</w:t>
      </w:r>
      <w:r w:rsidR="004F3AA5">
        <w:t xml:space="preserve">: </w:t>
      </w:r>
    </w:p>
    <w:p w14:paraId="744BB390" w14:textId="77777777" w:rsidR="001D5934" w:rsidRDefault="001D5934" w:rsidP="004F3AA5"/>
    <w:p w14:paraId="173497B2" w14:textId="0E2673B4" w:rsidR="001D5934" w:rsidRDefault="004F3AA5" w:rsidP="004F3AA5">
      <w:r>
        <w:t xml:space="preserve">1) </w:t>
      </w:r>
      <w:r w:rsidRPr="00C02EE0">
        <w:rPr>
          <w:b/>
        </w:rPr>
        <w:t>Formål</w:t>
      </w:r>
      <w:r>
        <w:t xml:space="preserve"> – hvad skal forandres</w:t>
      </w:r>
      <w:r w:rsidR="005009B9">
        <w:t xml:space="preserve"> og hvorfor</w:t>
      </w:r>
      <w:r>
        <w:t xml:space="preserve"> (implementeres)? </w:t>
      </w:r>
    </w:p>
    <w:p w14:paraId="57AC4F38" w14:textId="11C7F7F7" w:rsidR="001D5934" w:rsidRDefault="004F3AA5" w:rsidP="004F3AA5">
      <w:r>
        <w:t xml:space="preserve">2) </w:t>
      </w:r>
      <w:r w:rsidRPr="00C02EE0">
        <w:rPr>
          <w:b/>
        </w:rPr>
        <w:t>Aktivitet</w:t>
      </w:r>
      <w:r w:rsidR="009B0995">
        <w:rPr>
          <w:b/>
        </w:rPr>
        <w:t>er</w:t>
      </w:r>
      <w:r>
        <w:t xml:space="preserve"> – </w:t>
      </w:r>
      <w:r w:rsidR="005009B9">
        <w:t>hvilke handlinger</w:t>
      </w:r>
      <w:r>
        <w:t xml:space="preserve">? </w:t>
      </w:r>
    </w:p>
    <w:p w14:paraId="08680318" w14:textId="4CF841D4" w:rsidR="001D5934" w:rsidRDefault="00C86975" w:rsidP="004F3AA5">
      <w:r>
        <w:t>3</w:t>
      </w:r>
      <w:r w:rsidR="004F3AA5">
        <w:t xml:space="preserve">) </w:t>
      </w:r>
      <w:r w:rsidR="004F3AA5" w:rsidRPr="00C02EE0">
        <w:rPr>
          <w:b/>
        </w:rPr>
        <w:t>Ansvarlig</w:t>
      </w:r>
      <w:r w:rsidR="009B0995">
        <w:rPr>
          <w:b/>
        </w:rPr>
        <w:t>e</w:t>
      </w:r>
      <w:r w:rsidR="004F3AA5">
        <w:t xml:space="preserve"> – hvem? </w:t>
      </w:r>
    </w:p>
    <w:p w14:paraId="194B6AD7" w14:textId="770E083D" w:rsidR="001D5934" w:rsidRDefault="004F3AA5" w:rsidP="004F3AA5">
      <w:r>
        <w:t>4)</w:t>
      </w:r>
      <w:r w:rsidR="001D5934">
        <w:t xml:space="preserve"> </w:t>
      </w:r>
      <w:r w:rsidR="001D5934" w:rsidRPr="00C02EE0">
        <w:rPr>
          <w:b/>
        </w:rPr>
        <w:t>Milepæle</w:t>
      </w:r>
      <w:r w:rsidR="00E70480">
        <w:t>/ løbende</w:t>
      </w:r>
      <w:r w:rsidR="00C15827" w:rsidRPr="00C15827">
        <w:t xml:space="preserve"> opfølgning</w:t>
      </w:r>
      <w:r w:rsidR="00C15827">
        <w:rPr>
          <w:b/>
        </w:rPr>
        <w:t xml:space="preserve"> </w:t>
      </w:r>
      <w:r w:rsidR="00C15827">
        <w:t>(tidsangivet)</w:t>
      </w:r>
    </w:p>
    <w:p w14:paraId="0E4B23E1" w14:textId="69F0D5CE" w:rsidR="00E22C6D" w:rsidRDefault="004F3AA5" w:rsidP="004F3AA5">
      <w:r>
        <w:t>5</w:t>
      </w:r>
      <w:r w:rsidR="001D5934">
        <w:t xml:space="preserve">) </w:t>
      </w:r>
      <w:r w:rsidR="00E22C6D" w:rsidRPr="00E22C6D">
        <w:rPr>
          <w:b/>
        </w:rPr>
        <w:t>Må</w:t>
      </w:r>
      <w:r w:rsidR="00E22C6D">
        <w:t>l/s</w:t>
      </w:r>
      <w:r w:rsidR="001D5934">
        <w:t>ucceskriterier (tidsangivet)</w:t>
      </w:r>
    </w:p>
    <w:p w14:paraId="6F221806" w14:textId="67168462" w:rsidR="004F3AA5" w:rsidRDefault="004F3AA5" w:rsidP="004F3AA5"/>
    <w:p w14:paraId="0A0094A5" w14:textId="3EFA0BB4" w:rsidR="004F3AA5" w:rsidRDefault="004F3AA5" w:rsidP="004F3AA5">
      <w:r>
        <w:t>De enkelte punkter i implementeringsplanen uddybe</w:t>
      </w:r>
      <w:r w:rsidR="00D72BFE">
        <w:t>r vi her:</w:t>
      </w:r>
    </w:p>
    <w:p w14:paraId="53533829" w14:textId="77777777" w:rsidR="004F3AA5" w:rsidRDefault="004F3AA5" w:rsidP="004F3AA5"/>
    <w:p w14:paraId="3A9E5BE7" w14:textId="77777777" w:rsidR="004F3AA5" w:rsidRDefault="004F3AA5" w:rsidP="005C09D8">
      <w:pPr>
        <w:pStyle w:val="Overskrift1"/>
      </w:pPr>
      <w:bookmarkStart w:id="8" w:name="_Toc142984444"/>
      <w:r>
        <w:t>Formål</w:t>
      </w:r>
      <w:bookmarkEnd w:id="8"/>
    </w:p>
    <w:p w14:paraId="6838930B" w14:textId="53A16843" w:rsidR="004F3AA5" w:rsidRDefault="004F3AA5" w:rsidP="004F3AA5">
      <w:r>
        <w:t xml:space="preserve">I kolonnen ’Formål’ beskrives formålet med den valgte </w:t>
      </w:r>
      <w:r w:rsidR="00C62890">
        <w:t>udviklingsaktivitet</w:t>
      </w:r>
      <w:r w:rsidR="001D5934">
        <w:t>, og hvad der</w:t>
      </w:r>
      <w:r>
        <w:t xml:space="preserve"> skal forandres for at sikre implementering af barnets lov i forhold til </w:t>
      </w:r>
      <w:r w:rsidR="00C62890">
        <w:t>det faglige tema</w:t>
      </w:r>
      <w:r>
        <w:t xml:space="preserve">. </w:t>
      </w:r>
    </w:p>
    <w:p w14:paraId="5F8D6B43" w14:textId="77777777" w:rsidR="004F3AA5" w:rsidRDefault="004F3AA5" w:rsidP="004F3AA5">
      <w:pPr>
        <w:rPr>
          <w:u w:val="single"/>
        </w:rPr>
      </w:pPr>
    </w:p>
    <w:p w14:paraId="4F58CEA4" w14:textId="77777777" w:rsidR="004F3AA5" w:rsidRPr="004F3AA5" w:rsidRDefault="004F3AA5" w:rsidP="004F3AA5">
      <w:r w:rsidRPr="004F3AA5">
        <w:t xml:space="preserve">Hjælpespørgsmål: </w:t>
      </w:r>
    </w:p>
    <w:p w14:paraId="1CFC5999" w14:textId="77777777" w:rsidR="004F3AA5" w:rsidRDefault="004F3AA5" w:rsidP="004F3AA5">
      <w:pPr>
        <w:rPr>
          <w:u w:val="single"/>
        </w:rPr>
      </w:pPr>
    </w:p>
    <w:p w14:paraId="18060B44" w14:textId="7B64A823" w:rsidR="004F3AA5" w:rsidRDefault="004F3AA5" w:rsidP="004F3AA5">
      <w:r>
        <w:lastRenderedPageBreak/>
        <w:t>• Hvilke udviklings</w:t>
      </w:r>
      <w:r w:rsidR="00C62890">
        <w:t>aktiviteter</w:t>
      </w:r>
      <w:r>
        <w:t xml:space="preserve"> peger parathedsvurderingen på</w:t>
      </w:r>
      <w:r w:rsidR="00684907">
        <w:t>, at I bør have særligt fokus på</w:t>
      </w:r>
      <w:r>
        <w:t xml:space="preserve"> </w:t>
      </w:r>
      <w:r w:rsidR="00C62890">
        <w:t>under hvert af de faglige temaer</w:t>
      </w:r>
      <w:r>
        <w:t xml:space="preserve">? </w:t>
      </w:r>
    </w:p>
    <w:p w14:paraId="61CF9545" w14:textId="5000DC25" w:rsidR="00C46ECF" w:rsidRDefault="004F3AA5" w:rsidP="00C46ECF">
      <w:r>
        <w:t>• Hvad skal forandres</w:t>
      </w:r>
      <w:r w:rsidR="00C46ECF">
        <w:t>?</w:t>
      </w:r>
    </w:p>
    <w:p w14:paraId="734E8D93" w14:textId="77777777" w:rsidR="00C46ECF" w:rsidRDefault="00C46ECF" w:rsidP="004F3AA5"/>
    <w:p w14:paraId="6133E0B5" w14:textId="77777777" w:rsidR="004F3AA5" w:rsidRDefault="004F3AA5" w:rsidP="004F3AA5">
      <w:pPr>
        <w:rPr>
          <w:b/>
        </w:rPr>
      </w:pPr>
    </w:p>
    <w:p w14:paraId="1E406B47" w14:textId="77777777" w:rsidR="004F3AA5" w:rsidRDefault="004F3AA5" w:rsidP="005C09D8">
      <w:pPr>
        <w:pStyle w:val="Overskrift1"/>
      </w:pPr>
      <w:bookmarkStart w:id="9" w:name="_Toc142984445"/>
      <w:r>
        <w:t>Aktiviteter</w:t>
      </w:r>
      <w:bookmarkEnd w:id="9"/>
      <w:r>
        <w:t xml:space="preserve"> </w:t>
      </w:r>
    </w:p>
    <w:p w14:paraId="28604F5F" w14:textId="563A48A5" w:rsidR="004F3AA5" w:rsidRDefault="004F3AA5" w:rsidP="004F3AA5">
      <w:r>
        <w:t>I kolonnen ’Aktiviteter’ beskrives</w:t>
      </w:r>
      <w:r w:rsidR="001D5934">
        <w:t>, hvilke aktiviteter</w:t>
      </w:r>
      <w:r>
        <w:t xml:space="preserve"> der skal sættes</w:t>
      </w:r>
      <w:r w:rsidR="00D72BFE">
        <w:t xml:space="preserve"> i gang</w:t>
      </w:r>
      <w:r>
        <w:t xml:space="preserve"> for at </w:t>
      </w:r>
      <w:r w:rsidR="00D72BFE">
        <w:t xml:space="preserve">nå </w:t>
      </w:r>
      <w:r>
        <w:t>formålet og i sidste ende målet. Det er vigtigt at være realistisk</w:t>
      </w:r>
      <w:r w:rsidR="001D5934">
        <w:t xml:space="preserve"> i forhold til</w:t>
      </w:r>
      <w:r w:rsidR="008E62CD">
        <w:t>,</w:t>
      </w:r>
      <w:r>
        <w:t xml:space="preserve"> hvor mange aktiviteter der kan sættes i gang på samme tid, og at </w:t>
      </w:r>
      <w:r w:rsidR="00D72BFE">
        <w:t>I</w:t>
      </w:r>
      <w:r>
        <w:t xml:space="preserve"> sætte</w:t>
      </w:r>
      <w:r w:rsidR="00D72BFE">
        <w:t>r</w:t>
      </w:r>
      <w:r>
        <w:t xml:space="preserve"> en </w:t>
      </w:r>
      <w:r w:rsidR="00D72BFE">
        <w:t>deadline</w:t>
      </w:r>
      <w:r>
        <w:t xml:space="preserve"> for, hvornår aktiviteten </w:t>
      </w:r>
      <w:r w:rsidR="007425D0">
        <w:t>sættes i gang og</w:t>
      </w:r>
      <w:r>
        <w:t xml:space="preserve"> afsluttes. </w:t>
      </w:r>
    </w:p>
    <w:p w14:paraId="11D1BB6B" w14:textId="77777777" w:rsidR="004F3AA5" w:rsidRDefault="004F3AA5" w:rsidP="004F3AA5">
      <w:pPr>
        <w:rPr>
          <w:u w:val="single"/>
        </w:rPr>
      </w:pPr>
    </w:p>
    <w:p w14:paraId="360FAB6C" w14:textId="77777777" w:rsidR="004F3AA5" w:rsidRPr="004F3AA5" w:rsidRDefault="004F3AA5" w:rsidP="004F3AA5">
      <w:r w:rsidRPr="004F3AA5">
        <w:t xml:space="preserve">Hjælpespørgsmål: </w:t>
      </w:r>
    </w:p>
    <w:p w14:paraId="123026E1" w14:textId="77777777" w:rsidR="004F3AA5" w:rsidRDefault="004F3AA5" w:rsidP="004F3AA5"/>
    <w:p w14:paraId="5C5034A4" w14:textId="0C666FEF" w:rsidR="004F3AA5" w:rsidRPr="00FC1711" w:rsidRDefault="004F3AA5" w:rsidP="004F3AA5">
      <w:pPr>
        <w:pStyle w:val="Listeafsnit"/>
        <w:numPr>
          <w:ilvl w:val="0"/>
          <w:numId w:val="18"/>
        </w:numPr>
        <w:rPr>
          <w:sz w:val="20"/>
          <w:szCs w:val="20"/>
        </w:rPr>
      </w:pPr>
      <w:r w:rsidRPr="00EE196A">
        <w:rPr>
          <w:sz w:val="20"/>
          <w:szCs w:val="20"/>
        </w:rPr>
        <w:t xml:space="preserve">Hvad sættes i værk for at opnå </w:t>
      </w:r>
      <w:r w:rsidR="00D72BFE">
        <w:rPr>
          <w:sz w:val="20"/>
          <w:szCs w:val="20"/>
        </w:rPr>
        <w:t xml:space="preserve">den </w:t>
      </w:r>
      <w:r w:rsidRPr="00EE196A">
        <w:rPr>
          <w:sz w:val="20"/>
          <w:szCs w:val="20"/>
        </w:rPr>
        <w:t>forandring</w:t>
      </w:r>
      <w:r w:rsidR="00D72BFE">
        <w:rPr>
          <w:sz w:val="20"/>
          <w:szCs w:val="20"/>
        </w:rPr>
        <w:t>, vi ønsker</w:t>
      </w:r>
      <w:r w:rsidRPr="00EE196A">
        <w:rPr>
          <w:sz w:val="20"/>
          <w:szCs w:val="20"/>
        </w:rPr>
        <w:t xml:space="preserve">? </w:t>
      </w:r>
    </w:p>
    <w:p w14:paraId="0C006C8B" w14:textId="77777777" w:rsidR="004F3AA5" w:rsidRDefault="004F3AA5" w:rsidP="004F3AA5">
      <w:pPr>
        <w:rPr>
          <w:szCs w:val="20"/>
        </w:rPr>
      </w:pPr>
      <w:r w:rsidRPr="004F3AA5">
        <w:rPr>
          <w:szCs w:val="20"/>
        </w:rPr>
        <w:t xml:space="preserve">Det kan eksempelvis være: </w:t>
      </w:r>
    </w:p>
    <w:p w14:paraId="0750D8BB" w14:textId="77777777" w:rsidR="004F3AA5" w:rsidRPr="004F3AA5" w:rsidRDefault="004F3AA5" w:rsidP="004F3AA5">
      <w:pPr>
        <w:rPr>
          <w:szCs w:val="20"/>
        </w:rPr>
      </w:pPr>
    </w:p>
    <w:p w14:paraId="4397354E" w14:textId="2441CF9C" w:rsidR="004F3AA5" w:rsidRPr="00FC1711" w:rsidRDefault="001D5934" w:rsidP="00FC1711">
      <w:pPr>
        <w:pStyle w:val="Listeafsnit"/>
        <w:numPr>
          <w:ilvl w:val="0"/>
          <w:numId w:val="22"/>
        </w:numPr>
        <w:rPr>
          <w:sz w:val="20"/>
          <w:szCs w:val="20"/>
        </w:rPr>
      </w:pPr>
      <w:r w:rsidRPr="00FC1711">
        <w:rPr>
          <w:sz w:val="20"/>
          <w:szCs w:val="20"/>
        </w:rPr>
        <w:t>Kurser</w:t>
      </w:r>
      <w:r w:rsidR="00C02EE0">
        <w:rPr>
          <w:sz w:val="20"/>
          <w:szCs w:val="20"/>
        </w:rPr>
        <w:t>/undervisning</w:t>
      </w:r>
    </w:p>
    <w:p w14:paraId="1AE4D418" w14:textId="77777777" w:rsidR="004F3AA5" w:rsidRPr="00FC1711" w:rsidRDefault="004F3AA5" w:rsidP="00FC1711">
      <w:pPr>
        <w:pStyle w:val="Listeafsnit"/>
        <w:numPr>
          <w:ilvl w:val="0"/>
          <w:numId w:val="22"/>
        </w:numPr>
        <w:rPr>
          <w:sz w:val="20"/>
          <w:szCs w:val="20"/>
        </w:rPr>
      </w:pPr>
      <w:r w:rsidRPr="00FC1711">
        <w:rPr>
          <w:sz w:val="20"/>
          <w:szCs w:val="20"/>
        </w:rPr>
        <w:t>Udarbejdelse af proc</w:t>
      </w:r>
      <w:r w:rsidR="00FC1711">
        <w:rPr>
          <w:sz w:val="20"/>
          <w:szCs w:val="20"/>
        </w:rPr>
        <w:t>edure-/arbejdsgangsbeskrivelser</w:t>
      </w:r>
      <w:r w:rsidRPr="00FC1711">
        <w:rPr>
          <w:sz w:val="20"/>
          <w:szCs w:val="20"/>
        </w:rPr>
        <w:t xml:space="preserve"> </w:t>
      </w:r>
    </w:p>
    <w:p w14:paraId="57A95FA1" w14:textId="135458FC" w:rsidR="004F3AA5" w:rsidRPr="00FC1711" w:rsidRDefault="004F3AA5" w:rsidP="00FC1711">
      <w:pPr>
        <w:pStyle w:val="Listeafsnit"/>
        <w:numPr>
          <w:ilvl w:val="0"/>
          <w:numId w:val="22"/>
        </w:numPr>
        <w:rPr>
          <w:sz w:val="20"/>
          <w:szCs w:val="20"/>
        </w:rPr>
      </w:pPr>
      <w:r w:rsidRPr="00FC1711">
        <w:rPr>
          <w:sz w:val="20"/>
          <w:szCs w:val="20"/>
        </w:rPr>
        <w:t xml:space="preserve">At faglige elementer vedr. barnets lov indgår </w:t>
      </w:r>
      <w:r w:rsidR="00C02EE0">
        <w:rPr>
          <w:sz w:val="20"/>
          <w:szCs w:val="20"/>
        </w:rPr>
        <w:t xml:space="preserve">på teammøder, som en del af </w:t>
      </w:r>
      <w:r w:rsidR="001D5934" w:rsidRPr="00FC1711">
        <w:rPr>
          <w:sz w:val="20"/>
          <w:szCs w:val="20"/>
        </w:rPr>
        <w:t xml:space="preserve">faglig </w:t>
      </w:r>
      <w:r w:rsidR="00C02EE0">
        <w:rPr>
          <w:sz w:val="20"/>
          <w:szCs w:val="20"/>
        </w:rPr>
        <w:t>sags</w:t>
      </w:r>
      <w:r w:rsidR="001D5934" w:rsidRPr="00FC1711">
        <w:rPr>
          <w:sz w:val="20"/>
          <w:szCs w:val="20"/>
        </w:rPr>
        <w:t>sparring</w:t>
      </w:r>
      <w:r w:rsidRPr="00FC1711">
        <w:rPr>
          <w:sz w:val="20"/>
          <w:szCs w:val="20"/>
        </w:rPr>
        <w:t xml:space="preserve"> </w:t>
      </w:r>
    </w:p>
    <w:p w14:paraId="17C68533" w14:textId="61807096" w:rsidR="004F3AA5" w:rsidRDefault="00C02EE0" w:rsidP="00FC1711">
      <w:pPr>
        <w:pStyle w:val="Listeafsnit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Sidemandsoplæring</w:t>
      </w:r>
    </w:p>
    <w:p w14:paraId="795568B0" w14:textId="77777777" w:rsidR="007425D0" w:rsidRDefault="00C02EE0" w:rsidP="007425D0">
      <w:pPr>
        <w:pStyle w:val="Listeafsnit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Procedurer f</w:t>
      </w:r>
      <w:r w:rsidR="007425D0">
        <w:rPr>
          <w:sz w:val="20"/>
          <w:szCs w:val="20"/>
        </w:rPr>
        <w:t>or oplæring af nye medarbejdere</w:t>
      </w:r>
      <w:r w:rsidR="007425D0" w:rsidRPr="007425D0">
        <w:rPr>
          <w:sz w:val="20"/>
          <w:szCs w:val="20"/>
        </w:rPr>
        <w:t xml:space="preserve"> </w:t>
      </w:r>
    </w:p>
    <w:p w14:paraId="176C1844" w14:textId="02EDCB73" w:rsidR="00C02EE0" w:rsidRPr="007425D0" w:rsidRDefault="007425D0" w:rsidP="007425D0">
      <w:pPr>
        <w:pStyle w:val="Listeafsnit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Ledelsestilsyn.</w:t>
      </w:r>
    </w:p>
    <w:p w14:paraId="35F0A39C" w14:textId="77777777" w:rsidR="004F3AA5" w:rsidRDefault="004F3AA5" w:rsidP="005C09D8">
      <w:pPr>
        <w:pStyle w:val="Overskrift1"/>
      </w:pPr>
      <w:bookmarkStart w:id="10" w:name="_Toc142984446"/>
      <w:r>
        <w:t>Ansvarlige</w:t>
      </w:r>
      <w:bookmarkEnd w:id="10"/>
      <w:r>
        <w:t xml:space="preserve"> </w:t>
      </w:r>
    </w:p>
    <w:p w14:paraId="6BC16658" w14:textId="598B61D6" w:rsidR="004F3AA5" w:rsidRDefault="004F3AA5" w:rsidP="004F3AA5">
      <w:r>
        <w:t xml:space="preserve">I kolonnen ’Ansvarlige’ beskrives, hvem der er ansvarlig for de enkelte </w:t>
      </w:r>
      <w:r w:rsidR="006521A9">
        <w:t>aktiviteter</w:t>
      </w:r>
      <w:r>
        <w:t>, som er beskrevet under formålet, herunder de udvalgte aktiviteter og del</w:t>
      </w:r>
      <w:r w:rsidR="00DC60A0">
        <w:t>mål undervejs i implementering</w:t>
      </w:r>
      <w:r>
        <w:t xml:space="preserve">sprocessen. </w:t>
      </w:r>
    </w:p>
    <w:p w14:paraId="75803387" w14:textId="45C89222" w:rsidR="004F3AA5" w:rsidRDefault="00D72BFE" w:rsidP="004F3AA5">
      <w:r>
        <w:t xml:space="preserve"> </w:t>
      </w:r>
    </w:p>
    <w:p w14:paraId="5245C218" w14:textId="77777777" w:rsidR="004F3AA5" w:rsidRDefault="004F3AA5" w:rsidP="004F3AA5">
      <w:r>
        <w:t xml:space="preserve">Hjælpespørgsmål: </w:t>
      </w:r>
    </w:p>
    <w:p w14:paraId="5933FCE4" w14:textId="77777777" w:rsidR="00C86975" w:rsidRDefault="00C86975" w:rsidP="004F3AA5"/>
    <w:p w14:paraId="29EC39FE" w14:textId="43BB7AE1" w:rsidR="001B2068" w:rsidRDefault="004F3AA5" w:rsidP="004419E5">
      <w:pPr>
        <w:pStyle w:val="Listeafsnit"/>
        <w:numPr>
          <w:ilvl w:val="0"/>
          <w:numId w:val="18"/>
        </w:numPr>
        <w:rPr>
          <w:sz w:val="20"/>
          <w:szCs w:val="20"/>
        </w:rPr>
      </w:pPr>
      <w:r w:rsidRPr="00EE196A">
        <w:rPr>
          <w:sz w:val="20"/>
          <w:szCs w:val="20"/>
        </w:rPr>
        <w:t xml:space="preserve">Hvem er ansvarlig for de enkelte aktiviteter (navngivet)? </w:t>
      </w:r>
      <w:bookmarkStart w:id="11" w:name="_Toc141957623"/>
    </w:p>
    <w:p w14:paraId="0A65D3D9" w14:textId="7AC20FF8" w:rsidR="00E70480" w:rsidRPr="00E70480" w:rsidRDefault="00E70480" w:rsidP="00E70480">
      <w:pPr>
        <w:pStyle w:val="Default"/>
        <w:numPr>
          <w:ilvl w:val="0"/>
          <w:numId w:val="18"/>
        </w:numPr>
        <w:spacing w:after="714"/>
        <w:rPr>
          <w:rFonts w:asciiTheme="minorHAnsi" w:hAnsiTheme="minorHAnsi" w:cstheme="minorHAnsi"/>
          <w:sz w:val="20"/>
          <w:szCs w:val="20"/>
        </w:rPr>
      </w:pPr>
      <w:r w:rsidRPr="00E70480">
        <w:rPr>
          <w:rFonts w:asciiTheme="minorHAnsi" w:hAnsiTheme="minorHAnsi" w:cstheme="minorHAnsi"/>
          <w:sz w:val="20"/>
          <w:szCs w:val="20"/>
        </w:rPr>
        <w:t>Føler de ansvarlige sig forpligte</w:t>
      </w:r>
      <w:r w:rsidR="00D661A1">
        <w:rPr>
          <w:rFonts w:asciiTheme="minorHAnsi" w:hAnsiTheme="minorHAnsi" w:cstheme="minorHAnsi"/>
          <w:sz w:val="20"/>
          <w:szCs w:val="20"/>
        </w:rPr>
        <w:t>de</w:t>
      </w:r>
      <w:r w:rsidRPr="00E7048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661A1">
        <w:rPr>
          <w:rFonts w:asciiTheme="minorHAnsi" w:hAnsiTheme="minorHAnsi" w:cstheme="minorHAnsi"/>
          <w:sz w:val="20"/>
          <w:szCs w:val="20"/>
        </w:rPr>
        <w:t xml:space="preserve">til </w:t>
      </w:r>
      <w:r w:rsidRPr="00E70480">
        <w:rPr>
          <w:rFonts w:asciiTheme="minorHAnsi" w:hAnsiTheme="minorHAnsi" w:cstheme="minorHAnsi"/>
          <w:sz w:val="20"/>
          <w:szCs w:val="20"/>
        </w:rPr>
        <w:t xml:space="preserve">at udføre </w:t>
      </w:r>
      <w:r w:rsidR="00684907">
        <w:rPr>
          <w:rFonts w:asciiTheme="minorHAnsi" w:hAnsiTheme="minorHAnsi" w:cstheme="minorHAnsi"/>
          <w:sz w:val="20"/>
          <w:szCs w:val="20"/>
        </w:rPr>
        <w:t>den ønskede</w:t>
      </w:r>
      <w:r w:rsidRPr="00E70480">
        <w:rPr>
          <w:rFonts w:asciiTheme="minorHAnsi" w:hAnsiTheme="minorHAnsi" w:cstheme="minorHAnsi"/>
          <w:sz w:val="20"/>
          <w:szCs w:val="20"/>
        </w:rPr>
        <w:t xml:space="preserve"> adfærd?</w:t>
      </w:r>
    </w:p>
    <w:p w14:paraId="3E3D5EE3" w14:textId="64549EB0" w:rsidR="004F3AA5" w:rsidRDefault="004F3AA5" w:rsidP="005C09D8">
      <w:pPr>
        <w:pStyle w:val="Overskrift1"/>
      </w:pPr>
      <w:bookmarkStart w:id="12" w:name="_Toc142984447"/>
      <w:r>
        <w:t>Milepæle</w:t>
      </w:r>
      <w:bookmarkEnd w:id="11"/>
      <w:bookmarkEnd w:id="12"/>
    </w:p>
    <w:p w14:paraId="536DF2FF" w14:textId="10BDF74B" w:rsidR="004F3AA5" w:rsidRDefault="004F3AA5" w:rsidP="004F3AA5">
      <w:r>
        <w:t>I kolonnen ’Milepæle</w:t>
      </w:r>
      <w:r w:rsidR="00E70480">
        <w:t>/løbende opfølgning</w:t>
      </w:r>
      <w:r>
        <w:t>’</w:t>
      </w:r>
      <w:r w:rsidR="007425D0">
        <w:t xml:space="preserve"> </w:t>
      </w:r>
      <w:r w:rsidR="00D72BFE">
        <w:t xml:space="preserve">skal I </w:t>
      </w:r>
      <w:r>
        <w:t>beskrive</w:t>
      </w:r>
      <w:r w:rsidR="00DC60A0">
        <w:t xml:space="preserve"> milepæle </w:t>
      </w:r>
      <w:r w:rsidR="00684907">
        <w:t xml:space="preserve">og opfølgning i </w:t>
      </w:r>
      <w:r>
        <w:t xml:space="preserve">implementeringsprocessen. Der kan være flere milepæle til samme mål. </w:t>
      </w:r>
      <w:r w:rsidR="007425D0">
        <w:t>Ved h</w:t>
      </w:r>
      <w:r w:rsidR="00D72BFE">
        <w:t xml:space="preserve">ver </w:t>
      </w:r>
      <w:r>
        <w:t>milepæl fastsætte</w:t>
      </w:r>
      <w:r w:rsidR="00D72BFE">
        <w:t xml:space="preserve">r I </w:t>
      </w:r>
      <w:r>
        <w:t xml:space="preserve">en dato for, hvornår </w:t>
      </w:r>
      <w:r w:rsidR="00684907">
        <w:t>milepælen</w:t>
      </w:r>
      <w:r>
        <w:t xml:space="preserve"> skal være nået. </w:t>
      </w:r>
      <w:r w:rsidR="00684907">
        <w:t>Milepæle</w:t>
      </w:r>
      <w:r>
        <w:t xml:space="preserve"> kan være enkeltstående </w:t>
      </w:r>
      <w:r w:rsidR="00684907">
        <w:t xml:space="preserve">milepæle </w:t>
      </w:r>
      <w:r>
        <w:t xml:space="preserve">eller flere delmål, der er afhængige af hinanden. </w:t>
      </w:r>
      <w:r w:rsidR="00D72BFE">
        <w:t>De</w:t>
      </w:r>
      <w:r w:rsidR="00EE196A">
        <w:t xml:space="preserve"> skal bidrage til, at </w:t>
      </w:r>
      <w:r w:rsidR="00E70480">
        <w:t>I</w:t>
      </w:r>
      <w:r w:rsidR="00EE196A">
        <w:t xml:space="preserve"> undervejs </w:t>
      </w:r>
      <w:r>
        <w:t xml:space="preserve">følger op på, om de </w:t>
      </w:r>
      <w:r w:rsidR="00D72BFE">
        <w:t>aktiviteter, I har sat i gang</w:t>
      </w:r>
      <w:r w:rsidR="00D661A1">
        <w:t>,</w:t>
      </w:r>
      <w:r>
        <w:t xml:space="preserve"> </w:t>
      </w:r>
      <w:r w:rsidR="00E70480">
        <w:t>giver den forventede forandring.</w:t>
      </w:r>
    </w:p>
    <w:p w14:paraId="3C0FF3E2" w14:textId="77777777" w:rsidR="004F3AA5" w:rsidRDefault="004F3AA5" w:rsidP="004F3AA5"/>
    <w:p w14:paraId="4B0BF75F" w14:textId="77777777" w:rsidR="004F3AA5" w:rsidRDefault="004F3AA5" w:rsidP="004F3AA5">
      <w:r>
        <w:t>Hvert delmål skal være SMART-sikret, hvilket betyder, at de</w:t>
      </w:r>
      <w:r w:rsidR="00EE196A">
        <w:t>lmålene</w:t>
      </w:r>
      <w:r>
        <w:t xml:space="preserve"> skal være: </w:t>
      </w:r>
    </w:p>
    <w:p w14:paraId="251DE249" w14:textId="77777777" w:rsidR="004F3AA5" w:rsidRDefault="004F3AA5" w:rsidP="004F3AA5"/>
    <w:p w14:paraId="067EDE25" w14:textId="77777777" w:rsidR="004F3AA5" w:rsidRPr="00C86975" w:rsidRDefault="004F3AA5" w:rsidP="004F3AA5">
      <w:pPr>
        <w:pStyle w:val="Listeafsnit"/>
        <w:numPr>
          <w:ilvl w:val="0"/>
          <w:numId w:val="19"/>
        </w:numPr>
        <w:rPr>
          <w:sz w:val="20"/>
          <w:szCs w:val="20"/>
        </w:rPr>
      </w:pPr>
      <w:r w:rsidRPr="00DC60A0">
        <w:rPr>
          <w:b/>
          <w:sz w:val="20"/>
          <w:szCs w:val="20"/>
        </w:rPr>
        <w:t>S</w:t>
      </w:r>
      <w:r w:rsidRPr="00AE40AA">
        <w:rPr>
          <w:sz w:val="20"/>
          <w:szCs w:val="20"/>
        </w:rPr>
        <w:t xml:space="preserve">pecifikke (formuleret </w:t>
      </w:r>
      <w:r w:rsidR="00EE196A" w:rsidRPr="00AE40AA">
        <w:rPr>
          <w:sz w:val="20"/>
          <w:szCs w:val="20"/>
        </w:rPr>
        <w:t>konkret, præcist og detaljeret)</w:t>
      </w:r>
      <w:r w:rsidRPr="00AE40AA">
        <w:rPr>
          <w:sz w:val="20"/>
          <w:szCs w:val="20"/>
        </w:rPr>
        <w:t xml:space="preserve"> </w:t>
      </w:r>
    </w:p>
    <w:p w14:paraId="4C1CD9D4" w14:textId="77777777" w:rsidR="004F3AA5" w:rsidRPr="00C86975" w:rsidRDefault="004F3AA5" w:rsidP="004F3AA5">
      <w:pPr>
        <w:pStyle w:val="Listeafsnit"/>
        <w:numPr>
          <w:ilvl w:val="0"/>
          <w:numId w:val="19"/>
        </w:numPr>
        <w:rPr>
          <w:sz w:val="20"/>
          <w:szCs w:val="20"/>
        </w:rPr>
      </w:pPr>
      <w:r w:rsidRPr="00DC60A0">
        <w:rPr>
          <w:b/>
          <w:sz w:val="20"/>
          <w:szCs w:val="20"/>
        </w:rPr>
        <w:t>M</w:t>
      </w:r>
      <w:r w:rsidRPr="00AE40AA">
        <w:rPr>
          <w:sz w:val="20"/>
          <w:szCs w:val="20"/>
        </w:rPr>
        <w:t>ålbare (man kan dokumentere, at målet er nået, der skal være ”synlige” bevise</w:t>
      </w:r>
      <w:r w:rsidR="00AE40AA">
        <w:rPr>
          <w:sz w:val="20"/>
          <w:szCs w:val="20"/>
        </w:rPr>
        <w:t>r for, at projektet er lykkedes</w:t>
      </w:r>
      <w:r w:rsidRPr="00AE40AA">
        <w:rPr>
          <w:sz w:val="20"/>
          <w:szCs w:val="20"/>
        </w:rPr>
        <w:t xml:space="preserve"> i form af</w:t>
      </w:r>
      <w:r w:rsidR="00AE40AA">
        <w:rPr>
          <w:sz w:val="20"/>
          <w:szCs w:val="20"/>
        </w:rPr>
        <w:t>,</w:t>
      </w:r>
      <w:r w:rsidRPr="00AE40AA">
        <w:rPr>
          <w:sz w:val="20"/>
          <w:szCs w:val="20"/>
        </w:rPr>
        <w:t xml:space="preserve"> at der er </w:t>
      </w:r>
      <w:r w:rsidR="00AE40AA">
        <w:rPr>
          <w:sz w:val="20"/>
          <w:szCs w:val="20"/>
        </w:rPr>
        <w:t>indtrådt konkrete forandringer)</w:t>
      </w:r>
      <w:r w:rsidRPr="00AE40AA">
        <w:rPr>
          <w:sz w:val="20"/>
          <w:szCs w:val="20"/>
        </w:rPr>
        <w:t xml:space="preserve"> </w:t>
      </w:r>
    </w:p>
    <w:p w14:paraId="09DD7030" w14:textId="77777777" w:rsidR="004F3AA5" w:rsidRPr="00C86975" w:rsidRDefault="004F3AA5" w:rsidP="004F3AA5">
      <w:pPr>
        <w:pStyle w:val="Listeafsnit"/>
        <w:numPr>
          <w:ilvl w:val="0"/>
          <w:numId w:val="19"/>
        </w:numPr>
        <w:rPr>
          <w:sz w:val="20"/>
          <w:szCs w:val="20"/>
        </w:rPr>
      </w:pPr>
      <w:r w:rsidRPr="00DC60A0">
        <w:rPr>
          <w:b/>
          <w:sz w:val="20"/>
          <w:szCs w:val="20"/>
        </w:rPr>
        <w:t>A</w:t>
      </w:r>
      <w:r w:rsidRPr="00AE40AA">
        <w:rPr>
          <w:sz w:val="20"/>
          <w:szCs w:val="20"/>
        </w:rPr>
        <w:t>ccepterede (målene er acceptere</w:t>
      </w:r>
      <w:r w:rsidR="00AE40AA">
        <w:rPr>
          <w:sz w:val="20"/>
          <w:szCs w:val="20"/>
        </w:rPr>
        <w:t>t</w:t>
      </w:r>
      <w:r w:rsidRPr="00AE40AA">
        <w:rPr>
          <w:sz w:val="20"/>
          <w:szCs w:val="20"/>
        </w:rPr>
        <w:t xml:space="preserve"> af interessenterne og attrakt</w:t>
      </w:r>
      <w:r w:rsidR="00AE40AA">
        <w:rPr>
          <w:sz w:val="20"/>
          <w:szCs w:val="20"/>
        </w:rPr>
        <w:t>ive for de involverede at opnå)</w:t>
      </w:r>
      <w:r w:rsidRPr="00AE40AA">
        <w:rPr>
          <w:sz w:val="20"/>
          <w:szCs w:val="20"/>
        </w:rPr>
        <w:t xml:space="preserve"> </w:t>
      </w:r>
    </w:p>
    <w:p w14:paraId="0F259092" w14:textId="77777777" w:rsidR="004F3AA5" w:rsidRPr="00C86975" w:rsidRDefault="004F3AA5" w:rsidP="004F3AA5">
      <w:pPr>
        <w:pStyle w:val="Listeafsnit"/>
        <w:numPr>
          <w:ilvl w:val="0"/>
          <w:numId w:val="19"/>
        </w:numPr>
        <w:rPr>
          <w:sz w:val="20"/>
          <w:szCs w:val="20"/>
        </w:rPr>
      </w:pPr>
      <w:r w:rsidRPr="00DC60A0">
        <w:rPr>
          <w:b/>
          <w:sz w:val="20"/>
          <w:szCs w:val="20"/>
        </w:rPr>
        <w:t>R</w:t>
      </w:r>
      <w:r w:rsidRPr="00AE40AA">
        <w:rPr>
          <w:sz w:val="20"/>
          <w:szCs w:val="20"/>
        </w:rPr>
        <w:t xml:space="preserve">ealistiske (målene kan nås inden for den givne </w:t>
      </w:r>
      <w:r w:rsidR="00AE40AA">
        <w:rPr>
          <w:sz w:val="20"/>
          <w:szCs w:val="20"/>
        </w:rPr>
        <w:t>tid og med de givne ressourcer)</w:t>
      </w:r>
      <w:r w:rsidRPr="00AE40AA">
        <w:rPr>
          <w:sz w:val="20"/>
          <w:szCs w:val="20"/>
        </w:rPr>
        <w:t xml:space="preserve"> </w:t>
      </w:r>
    </w:p>
    <w:p w14:paraId="29E93CF2" w14:textId="2A068B97" w:rsidR="004F3AA5" w:rsidRPr="004419E5" w:rsidRDefault="004F3AA5" w:rsidP="004F3AA5">
      <w:pPr>
        <w:pStyle w:val="Listeafsnit"/>
        <w:numPr>
          <w:ilvl w:val="0"/>
          <w:numId w:val="19"/>
        </w:numPr>
        <w:rPr>
          <w:sz w:val="20"/>
          <w:szCs w:val="20"/>
        </w:rPr>
      </w:pPr>
      <w:r w:rsidRPr="00DC60A0">
        <w:rPr>
          <w:b/>
          <w:sz w:val="20"/>
          <w:szCs w:val="20"/>
        </w:rPr>
        <w:t>T</w:t>
      </w:r>
      <w:r w:rsidRPr="00AE40AA">
        <w:rPr>
          <w:sz w:val="20"/>
          <w:szCs w:val="20"/>
        </w:rPr>
        <w:t xml:space="preserve">idsbegrænsede (det fremgår, hvornår målet skal være nået). </w:t>
      </w:r>
    </w:p>
    <w:p w14:paraId="73D3C868" w14:textId="77777777" w:rsidR="004F3AA5" w:rsidRDefault="004F3AA5" w:rsidP="004F3AA5">
      <w:pPr>
        <w:rPr>
          <w:u w:val="single"/>
        </w:rPr>
      </w:pPr>
      <w:r>
        <w:rPr>
          <w:u w:val="single"/>
        </w:rPr>
        <w:t xml:space="preserve">Hjælpespørgsmål: </w:t>
      </w:r>
    </w:p>
    <w:p w14:paraId="1EBC3C56" w14:textId="77777777" w:rsidR="004F3AA5" w:rsidRDefault="004F3AA5" w:rsidP="004F3AA5">
      <w:pPr>
        <w:rPr>
          <w:u w:val="single"/>
        </w:rPr>
      </w:pPr>
    </w:p>
    <w:p w14:paraId="61D7AE49" w14:textId="77777777" w:rsidR="00684907" w:rsidRDefault="00684907" w:rsidP="00684907">
      <w:pPr>
        <w:pStyle w:val="Listeafsnit"/>
        <w:numPr>
          <w:ilvl w:val="0"/>
          <w:numId w:val="19"/>
        </w:numPr>
      </w:pPr>
      <w:r w:rsidRPr="00AE40AA">
        <w:rPr>
          <w:sz w:val="20"/>
          <w:szCs w:val="20"/>
        </w:rPr>
        <w:t>Hvad ønsker kommunen at have opnået eksempe</w:t>
      </w:r>
      <w:r>
        <w:rPr>
          <w:sz w:val="20"/>
          <w:szCs w:val="20"/>
        </w:rPr>
        <w:t>lvis efter 3, 6, 9 og 12 måneder?</w:t>
      </w:r>
      <w:r>
        <w:t xml:space="preserve"> </w:t>
      </w:r>
    </w:p>
    <w:p w14:paraId="44030C8B" w14:textId="77777777" w:rsidR="00C15827" w:rsidRPr="00AE40AA" w:rsidRDefault="00C15827" w:rsidP="00C15827">
      <w:pPr>
        <w:pStyle w:val="Listeafsnit"/>
        <w:numPr>
          <w:ilvl w:val="0"/>
          <w:numId w:val="19"/>
        </w:numPr>
        <w:rPr>
          <w:sz w:val="20"/>
          <w:szCs w:val="20"/>
        </w:rPr>
      </w:pPr>
      <w:r w:rsidRPr="00AE40AA">
        <w:rPr>
          <w:sz w:val="20"/>
          <w:szCs w:val="20"/>
        </w:rPr>
        <w:t>Hvornår og hvordan følges der op</w:t>
      </w:r>
      <w:r>
        <w:rPr>
          <w:sz w:val="20"/>
          <w:szCs w:val="20"/>
        </w:rPr>
        <w:t>, herunder hvilke data indgår i opfølgningen</w:t>
      </w:r>
      <w:r w:rsidRPr="00AE40AA">
        <w:rPr>
          <w:sz w:val="20"/>
          <w:szCs w:val="20"/>
        </w:rPr>
        <w:t xml:space="preserve">? </w:t>
      </w:r>
    </w:p>
    <w:p w14:paraId="4FEC1ADA" w14:textId="77777777" w:rsidR="00C15827" w:rsidRDefault="00C15827" w:rsidP="00C15827">
      <w:pPr>
        <w:pStyle w:val="Listeafsnit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Hvordan anvendes data fra den løbende opfølgning i kvalificering af den faglige praksis?</w:t>
      </w:r>
    </w:p>
    <w:p w14:paraId="0CB2D6F5" w14:textId="440C7F31" w:rsidR="004F3AA5" w:rsidRDefault="004F3AA5" w:rsidP="005C09D8">
      <w:pPr>
        <w:pStyle w:val="Overskrift1"/>
      </w:pPr>
      <w:bookmarkStart w:id="13" w:name="_Toc142984448"/>
      <w:r>
        <w:t>Mål</w:t>
      </w:r>
      <w:bookmarkEnd w:id="13"/>
      <w:r>
        <w:t xml:space="preserve"> </w:t>
      </w:r>
    </w:p>
    <w:p w14:paraId="43ED1B84" w14:textId="44451637" w:rsidR="004F3AA5" w:rsidRDefault="004F3AA5" w:rsidP="004F3AA5">
      <w:r>
        <w:t>I kolonne</w:t>
      </w:r>
      <w:r w:rsidR="00C15827">
        <w:t>n</w:t>
      </w:r>
      <w:r>
        <w:t xml:space="preserve"> ’Mål’ beskrive</w:t>
      </w:r>
      <w:r w:rsidR="00D72BFE">
        <w:t>r I</w:t>
      </w:r>
      <w:r>
        <w:t xml:space="preserve"> </w:t>
      </w:r>
      <w:r w:rsidR="00DC60A0">
        <w:t>de endelige mål</w:t>
      </w:r>
      <w:r>
        <w:t xml:space="preserve"> for implementeringsprocessen. </w:t>
      </w:r>
      <w:r w:rsidR="00D72BFE">
        <w:t>I skal notere,</w:t>
      </w:r>
      <w:r>
        <w:t xml:space="preserve"> hvornår </w:t>
      </w:r>
      <w:r w:rsidR="00D72BFE">
        <w:t>I</w:t>
      </w:r>
      <w:r>
        <w:t xml:space="preserve"> ønsker at se, at de enkelte mål er opfyldt. Målene skal konkret beskrive, hvad det er for en forandring, der skal kunne ses. De fastsatte mål skal være målbare, og </w:t>
      </w:r>
      <w:r w:rsidR="00D72BFE">
        <w:t xml:space="preserve">vi </w:t>
      </w:r>
      <w:r>
        <w:t>anbefale</w:t>
      </w:r>
      <w:r w:rsidR="00D72BFE">
        <w:t>r også her</w:t>
      </w:r>
      <w:r>
        <w:t xml:space="preserve"> at anvende SMART-sikring. </w:t>
      </w:r>
      <w:r w:rsidR="00C15827">
        <w:t>Det skal her fremgå, hvornår og hvordan der følges op på processen, og ligeledes hvem der skal orienteres. Det vil være relevant at følge op på den faglige kvalitet i forhold til de fire c</w:t>
      </w:r>
      <w:r w:rsidR="00684907">
        <w:t xml:space="preserve">entrale faglige temaer i barnets lov, som parathedsvurderingen er bygget op efter. </w:t>
      </w:r>
    </w:p>
    <w:p w14:paraId="0518B3CF" w14:textId="594DD446" w:rsidR="001B2068" w:rsidRDefault="001B2068" w:rsidP="004F3AA5"/>
    <w:p w14:paraId="571B955D" w14:textId="73364C44" w:rsidR="004F3AA5" w:rsidRDefault="004F3AA5" w:rsidP="004F3AA5">
      <w:r>
        <w:t xml:space="preserve">Hjælpespørgsmål: </w:t>
      </w:r>
    </w:p>
    <w:p w14:paraId="583DEAEC" w14:textId="77777777" w:rsidR="00AE40AA" w:rsidRDefault="00AE40AA" w:rsidP="004F3AA5"/>
    <w:p w14:paraId="5A6A4D47" w14:textId="6256D249" w:rsidR="00C86975" w:rsidRDefault="004F3AA5" w:rsidP="00C86975">
      <w:pPr>
        <w:pStyle w:val="Listeafsnit"/>
        <w:numPr>
          <w:ilvl w:val="0"/>
          <w:numId w:val="19"/>
        </w:numPr>
        <w:rPr>
          <w:sz w:val="20"/>
          <w:szCs w:val="20"/>
        </w:rPr>
      </w:pPr>
      <w:r w:rsidRPr="00AE40AA">
        <w:rPr>
          <w:sz w:val="20"/>
          <w:szCs w:val="20"/>
        </w:rPr>
        <w:t xml:space="preserve">Hvordan kan kommunen se, at arbejdet med det valgte </w:t>
      </w:r>
      <w:r w:rsidR="00DC60A0">
        <w:rPr>
          <w:sz w:val="20"/>
          <w:szCs w:val="20"/>
        </w:rPr>
        <w:t>fokus</w:t>
      </w:r>
      <w:r w:rsidRPr="00AE40AA">
        <w:rPr>
          <w:sz w:val="20"/>
          <w:szCs w:val="20"/>
        </w:rPr>
        <w:t>punkt er opnået?</w:t>
      </w:r>
    </w:p>
    <w:p w14:paraId="58340B74" w14:textId="77777777" w:rsidR="00C15827" w:rsidRDefault="00C15827" w:rsidP="00C15827">
      <w:pPr>
        <w:pStyle w:val="Listeafsnit"/>
        <w:numPr>
          <w:ilvl w:val="0"/>
          <w:numId w:val="19"/>
        </w:numPr>
        <w:rPr>
          <w:sz w:val="20"/>
          <w:szCs w:val="20"/>
        </w:rPr>
      </w:pPr>
      <w:r w:rsidRPr="00AE40AA">
        <w:rPr>
          <w:sz w:val="20"/>
          <w:szCs w:val="20"/>
        </w:rPr>
        <w:t>Hvem er ansvar</w:t>
      </w:r>
      <w:r>
        <w:rPr>
          <w:sz w:val="20"/>
          <w:szCs w:val="20"/>
        </w:rPr>
        <w:t>lig for indsamling af data til opfølgning</w:t>
      </w:r>
      <w:r w:rsidRPr="00AE40AA">
        <w:rPr>
          <w:sz w:val="20"/>
          <w:szCs w:val="20"/>
        </w:rPr>
        <w:t xml:space="preserve">? </w:t>
      </w:r>
    </w:p>
    <w:p w14:paraId="5FA8411F" w14:textId="77777777" w:rsidR="00C15827" w:rsidRDefault="00C15827" w:rsidP="00C15827">
      <w:pPr>
        <w:pStyle w:val="Listeafsnit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Hvem er ansvarlig for formidling af viden og centrale data?</w:t>
      </w:r>
      <w:r w:rsidRPr="00E253BF">
        <w:rPr>
          <w:sz w:val="20"/>
          <w:szCs w:val="20"/>
        </w:rPr>
        <w:t xml:space="preserve"> </w:t>
      </w:r>
    </w:p>
    <w:p w14:paraId="54D73640" w14:textId="77777777" w:rsidR="00C15827" w:rsidRPr="00AE40AA" w:rsidRDefault="00C15827" w:rsidP="00C15827">
      <w:pPr>
        <w:pStyle w:val="Listeafsnit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Hvem skal informeres (og hvornår), h</w:t>
      </w:r>
      <w:r w:rsidRPr="00AE40AA">
        <w:rPr>
          <w:sz w:val="20"/>
          <w:szCs w:val="20"/>
        </w:rPr>
        <w:t>erunder medarbej</w:t>
      </w:r>
      <w:r>
        <w:rPr>
          <w:sz w:val="20"/>
          <w:szCs w:val="20"/>
        </w:rPr>
        <w:t>dere, chefer, samarbejdspartnere?</w:t>
      </w:r>
      <w:r w:rsidRPr="00AE40AA">
        <w:rPr>
          <w:sz w:val="20"/>
          <w:szCs w:val="20"/>
        </w:rPr>
        <w:t xml:space="preserve"> </w:t>
      </w:r>
    </w:p>
    <w:p w14:paraId="43F816B4" w14:textId="169F53AC" w:rsidR="004F3AA5" w:rsidRPr="00057F21" w:rsidRDefault="004F3AA5" w:rsidP="004F3AA5">
      <w:pPr>
        <w:pStyle w:val="Listeafsnit"/>
        <w:numPr>
          <w:ilvl w:val="0"/>
          <w:numId w:val="19"/>
        </w:numPr>
        <w:rPr>
          <w:sz w:val="20"/>
          <w:szCs w:val="20"/>
        </w:rPr>
      </w:pPr>
      <w:r w:rsidRPr="00C86975">
        <w:rPr>
          <w:sz w:val="20"/>
          <w:szCs w:val="20"/>
        </w:rPr>
        <w:t>Hvordan kan implementeringen måles, gerne på sagsniveau</w:t>
      </w:r>
      <w:r w:rsidRPr="00AE40AA">
        <w:rPr>
          <w:rStyle w:val="Fodnotehenvisning"/>
          <w:sz w:val="20"/>
          <w:szCs w:val="20"/>
        </w:rPr>
        <w:footnoteReference w:id="2"/>
      </w:r>
      <w:r w:rsidRPr="00C86975">
        <w:rPr>
          <w:sz w:val="20"/>
          <w:szCs w:val="20"/>
        </w:rPr>
        <w:t xml:space="preserve">? </w:t>
      </w:r>
    </w:p>
    <w:p w14:paraId="2DE4FCD2" w14:textId="16E185BD" w:rsidR="004F3AA5" w:rsidRPr="00DC60A0" w:rsidRDefault="004F3AA5" w:rsidP="00DC60A0">
      <w:pPr>
        <w:rPr>
          <w:szCs w:val="20"/>
        </w:rPr>
      </w:pPr>
      <w:r w:rsidRPr="00DC60A0">
        <w:rPr>
          <w:szCs w:val="20"/>
        </w:rPr>
        <w:t>Proceduren gentages for hver</w:t>
      </w:r>
      <w:r w:rsidR="008D0922">
        <w:rPr>
          <w:szCs w:val="20"/>
        </w:rPr>
        <w:t xml:space="preserve"> </w:t>
      </w:r>
      <w:r w:rsidRPr="00DC60A0">
        <w:rPr>
          <w:szCs w:val="20"/>
        </w:rPr>
        <w:t xml:space="preserve">af de udvalgte </w:t>
      </w:r>
      <w:r w:rsidR="006521A9">
        <w:rPr>
          <w:szCs w:val="20"/>
        </w:rPr>
        <w:t>udviklingsaktiviteter</w:t>
      </w:r>
      <w:r w:rsidRPr="00DC60A0">
        <w:rPr>
          <w:szCs w:val="20"/>
        </w:rPr>
        <w:t>.</w:t>
      </w:r>
    </w:p>
    <w:p w14:paraId="72F8847E" w14:textId="721C84ED" w:rsidR="009D4110" w:rsidRPr="009D4110" w:rsidRDefault="009D4110">
      <w:pPr>
        <w:spacing w:after="160" w:line="259" w:lineRule="auto"/>
        <w:sectPr w:rsidR="009D4110" w:rsidRPr="009D4110" w:rsidSect="000150CC">
          <w:headerReference w:type="first" r:id="rId19"/>
          <w:footerReference w:type="first" r:id="rId20"/>
          <w:type w:val="continuous"/>
          <w:pgSz w:w="11906" w:h="16838"/>
          <w:pgMar w:top="2268" w:right="1701" w:bottom="1701" w:left="1701" w:header="1134" w:footer="907" w:gutter="0"/>
          <w:pgNumType w:start="0"/>
          <w:cols w:space="708"/>
          <w:titlePg/>
          <w:docGrid w:linePitch="360"/>
        </w:sectPr>
        <w:pPrChange w:id="14" w:author="Laura Hold Pilegaard Larsen" w:date="2023-08-23T14:13:00Z">
          <w:pPr/>
        </w:pPrChange>
      </w:pPr>
    </w:p>
    <w:p w14:paraId="42FFCDF5" w14:textId="77777777" w:rsidR="00185B98" w:rsidRPr="00D11230" w:rsidRDefault="00185B98" w:rsidP="002D63CF"/>
    <w:sectPr w:rsidR="00185B98" w:rsidRPr="00D11230" w:rsidSect="000150CC">
      <w:headerReference w:type="first" r:id="rId21"/>
      <w:footerReference w:type="first" r:id="rId22"/>
      <w:pgSz w:w="11906" w:h="16838"/>
      <w:pgMar w:top="2268" w:right="1701" w:bottom="1701" w:left="6634" w:header="1134" w:footer="15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4A13F" w14:textId="77777777" w:rsidR="003F2906" w:rsidRDefault="003F2906" w:rsidP="005D1D2F">
      <w:pPr>
        <w:spacing w:line="240" w:lineRule="auto"/>
      </w:pPr>
      <w:r>
        <w:separator/>
      </w:r>
    </w:p>
  </w:endnote>
  <w:endnote w:type="continuationSeparator" w:id="0">
    <w:p w14:paraId="0E8E96BE" w14:textId="77777777" w:rsidR="003F2906" w:rsidRDefault="003F2906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D50BB" w14:textId="44E1B6CA" w:rsidR="00036895" w:rsidRPr="00036895" w:rsidRDefault="00036895" w:rsidP="00036895">
    <w:pPr>
      <w:tabs>
        <w:tab w:val="center" w:pos="4819"/>
        <w:tab w:val="right" w:pos="9638"/>
      </w:tabs>
      <w:spacing w:line="240" w:lineRule="auto"/>
      <w:jc w:val="right"/>
      <w:rPr>
        <w:rFonts w:ascii="Arial" w:eastAsia="Arial" w:hAnsi="Arial" w:cs="Times New Roman"/>
        <w:noProof/>
        <w:sz w:val="18"/>
        <w:lang w:eastAsia="da-DK"/>
      </w:rPr>
    </w:pPr>
    <w:r w:rsidRPr="00036895">
      <w:rPr>
        <w:rFonts w:ascii="Arial" w:eastAsia="Arial" w:hAnsi="Arial" w:cs="Times New Roman"/>
        <w:noProof/>
        <w:sz w:val="18"/>
        <w:lang w:eastAsia="da-DK"/>
      </w:rPr>
      <w:t xml:space="preserve">Side </w:t>
    </w:r>
    <w:r w:rsidRPr="00036895">
      <w:rPr>
        <w:rFonts w:ascii="Arial" w:eastAsia="Arial" w:hAnsi="Arial" w:cs="Times New Roman"/>
        <w:noProof/>
        <w:sz w:val="18"/>
        <w:lang w:eastAsia="da-DK"/>
      </w:rPr>
      <w:fldChar w:fldCharType="begin"/>
    </w:r>
    <w:r w:rsidRPr="00036895">
      <w:rPr>
        <w:rFonts w:ascii="Arial" w:eastAsia="Arial" w:hAnsi="Arial" w:cs="Times New Roman"/>
        <w:noProof/>
        <w:sz w:val="18"/>
        <w:lang w:eastAsia="da-DK"/>
      </w:rPr>
      <w:instrText xml:space="preserve"> PAGE   \* MERGEFORMAT </w:instrText>
    </w:r>
    <w:r w:rsidRPr="00036895">
      <w:rPr>
        <w:rFonts w:ascii="Arial" w:eastAsia="Arial" w:hAnsi="Arial" w:cs="Times New Roman"/>
        <w:noProof/>
        <w:sz w:val="18"/>
        <w:lang w:eastAsia="da-DK"/>
      </w:rPr>
      <w:fldChar w:fldCharType="separate"/>
    </w:r>
    <w:r w:rsidR="00CD3ADC">
      <w:rPr>
        <w:rFonts w:ascii="Arial" w:eastAsia="Arial" w:hAnsi="Arial" w:cs="Times New Roman"/>
        <w:noProof/>
        <w:sz w:val="18"/>
        <w:lang w:eastAsia="da-DK"/>
      </w:rPr>
      <w:t>5</w:t>
    </w:r>
    <w:r w:rsidRPr="00036895">
      <w:rPr>
        <w:rFonts w:ascii="Arial" w:eastAsia="Arial" w:hAnsi="Arial" w:cs="Times New Roman"/>
        <w:noProof/>
        <w:sz w:val="18"/>
        <w:lang w:eastAsia="da-DK"/>
      </w:rPr>
      <w:fldChar w:fldCharType="end"/>
    </w:r>
    <w:r w:rsidRPr="00036895">
      <w:rPr>
        <w:rFonts w:ascii="Arial" w:eastAsia="Arial" w:hAnsi="Arial" w:cs="Times New Roman"/>
        <w:noProof/>
        <w:sz w:val="18"/>
        <w:lang w:eastAsia="da-DK"/>
      </w:rPr>
      <w:t xml:space="preserve"> af </w:t>
    </w:r>
    <w:r w:rsidRPr="00036895">
      <w:rPr>
        <w:rFonts w:ascii="Arial" w:eastAsia="Arial" w:hAnsi="Arial" w:cs="Times New Roman"/>
        <w:noProof/>
        <w:sz w:val="18"/>
        <w:lang w:eastAsia="da-DK"/>
      </w:rPr>
      <w:fldChar w:fldCharType="begin"/>
    </w:r>
    <w:r w:rsidRPr="00036895">
      <w:rPr>
        <w:rFonts w:ascii="Arial" w:eastAsia="Arial" w:hAnsi="Arial" w:cs="Times New Roman"/>
        <w:noProof/>
        <w:sz w:val="18"/>
        <w:lang w:eastAsia="da-DK"/>
      </w:rPr>
      <w:instrText xml:space="preserve"> NUMPAGES  \* Arabic  \* MERGEFORMAT </w:instrText>
    </w:r>
    <w:r w:rsidRPr="00036895">
      <w:rPr>
        <w:rFonts w:ascii="Arial" w:eastAsia="Arial" w:hAnsi="Arial" w:cs="Times New Roman"/>
        <w:noProof/>
        <w:sz w:val="18"/>
        <w:lang w:eastAsia="da-DK"/>
      </w:rPr>
      <w:fldChar w:fldCharType="separate"/>
    </w:r>
    <w:r w:rsidR="00CD3ADC">
      <w:rPr>
        <w:rFonts w:ascii="Arial" w:eastAsia="Arial" w:hAnsi="Arial" w:cs="Times New Roman"/>
        <w:noProof/>
        <w:sz w:val="18"/>
        <w:lang w:eastAsia="da-DK"/>
      </w:rPr>
      <w:t>8</w:t>
    </w:r>
    <w:r w:rsidRPr="00036895">
      <w:rPr>
        <w:rFonts w:ascii="Arial" w:eastAsia="Arial" w:hAnsi="Arial" w:cs="Times New Roman"/>
        <w:noProof/>
        <w:sz w:val="18"/>
        <w:lang w:eastAsia="da-D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0E63" w14:textId="77777777" w:rsidR="009B585B" w:rsidRDefault="00FE5504" w:rsidP="009B585B">
    <w:pPr>
      <w:pStyle w:val="Sidefod"/>
      <w:tabs>
        <w:tab w:val="clear" w:pos="4819"/>
        <w:tab w:val="left" w:pos="567"/>
        <w:tab w:val="center" w:pos="5103"/>
      </w:tabs>
      <w:jc w:val="left"/>
      <w:rPr>
        <w:color w:val="FFFFFF" w:themeColor="background1"/>
        <w:sz w:val="19"/>
        <w:szCs w:val="19"/>
      </w:rPr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17EA8AD8" wp14:editId="1BDD5118">
          <wp:simplePos x="0" y="0"/>
          <wp:positionH relativeFrom="column">
            <wp:posOffset>519</wp:posOffset>
          </wp:positionH>
          <wp:positionV relativeFrom="paragraph">
            <wp:posOffset>-305666</wp:posOffset>
          </wp:positionV>
          <wp:extent cx="1013462" cy="298705"/>
          <wp:effectExtent l="0" t="0" r="0" b="6350"/>
          <wp:wrapTopAndBottom/>
          <wp:docPr id="1" name="Billede 1" descr="Socialstyrelsens pay-off" title="Socialstyrelsens pay-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 Payoff hvid  DK - rgb.a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3462" cy="29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7A4AF" w14:textId="77777777" w:rsidR="00185B98" w:rsidRPr="009B585B" w:rsidRDefault="00185B98" w:rsidP="009B585B">
    <w:pPr>
      <w:pStyle w:val="Sidefod"/>
      <w:tabs>
        <w:tab w:val="clear" w:pos="4819"/>
        <w:tab w:val="left" w:pos="567"/>
        <w:tab w:val="center" w:pos="5103"/>
      </w:tabs>
      <w:jc w:val="left"/>
      <w:rPr>
        <w:color w:val="FFFFFF" w:themeColor="background1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2DB7" w14:textId="77777777" w:rsidR="00CA4D82" w:rsidRDefault="00CA4D82" w:rsidP="009B585B">
    <w:pPr>
      <w:pStyle w:val="Sidefod"/>
      <w:tabs>
        <w:tab w:val="clear" w:pos="4819"/>
        <w:tab w:val="left" w:pos="567"/>
        <w:tab w:val="center" w:pos="5103"/>
      </w:tabs>
      <w:jc w:val="left"/>
      <w:rPr>
        <w:color w:val="FFFFFF" w:themeColor="background1"/>
        <w:sz w:val="19"/>
        <w:szCs w:val="19"/>
      </w:rPr>
    </w:pPr>
  </w:p>
  <w:p w14:paraId="2DB49415" w14:textId="77777777" w:rsidR="00CA4D82" w:rsidRPr="009B585B" w:rsidRDefault="00CA4D82" w:rsidP="009B585B">
    <w:pPr>
      <w:pStyle w:val="Sidefod"/>
      <w:tabs>
        <w:tab w:val="clear" w:pos="4819"/>
        <w:tab w:val="left" w:pos="567"/>
        <w:tab w:val="center" w:pos="5103"/>
      </w:tabs>
      <w:jc w:val="left"/>
      <w:rPr>
        <w:color w:val="FFFFFF" w:themeColor="background1"/>
        <w:sz w:val="19"/>
        <w:szCs w:val="1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2D71" w14:textId="77777777" w:rsidR="00374705" w:rsidRDefault="00374705" w:rsidP="009B585B">
    <w:pPr>
      <w:pStyle w:val="Sidefod"/>
      <w:tabs>
        <w:tab w:val="clear" w:pos="4819"/>
        <w:tab w:val="left" w:pos="567"/>
        <w:tab w:val="center" w:pos="5103"/>
      </w:tabs>
      <w:jc w:val="left"/>
      <w:rPr>
        <w:color w:val="FFFFFF" w:themeColor="background1"/>
        <w:sz w:val="19"/>
        <w:szCs w:val="19"/>
      </w:rPr>
    </w:pPr>
  </w:p>
  <w:p w14:paraId="026A37B3" w14:textId="2094A7A9" w:rsidR="00374705" w:rsidRPr="009B585B" w:rsidRDefault="00374705" w:rsidP="009B585B">
    <w:pPr>
      <w:pStyle w:val="Sidefod"/>
      <w:tabs>
        <w:tab w:val="clear" w:pos="4819"/>
        <w:tab w:val="left" w:pos="567"/>
        <w:tab w:val="center" w:pos="5103"/>
      </w:tabs>
      <w:jc w:val="left"/>
      <w:rPr>
        <w:color w:val="FFFFFF" w:themeColor="background1"/>
        <w:sz w:val="19"/>
        <w:szCs w:val="19"/>
      </w:rPr>
    </w:pPr>
    <w:r w:rsidRPr="009B585B">
      <w:rPr>
        <w:color w:val="FFFFFF" w:themeColor="background1"/>
        <w:sz w:val="19"/>
        <w:szCs w:val="19"/>
      </w:rPr>
      <w:fldChar w:fldCharType="begin"/>
    </w:r>
    <w:r w:rsidRPr="009B585B">
      <w:rPr>
        <w:color w:val="FFFFFF" w:themeColor="background1"/>
        <w:sz w:val="19"/>
        <w:szCs w:val="19"/>
      </w:rPr>
      <w:instrText xml:space="preserve"> DATE  \@ "MMMM yyyy"  \* MERGEFORMAT </w:instrText>
    </w:r>
    <w:r w:rsidRPr="009B585B">
      <w:rPr>
        <w:color w:val="FFFFFF" w:themeColor="background1"/>
        <w:sz w:val="19"/>
        <w:szCs w:val="19"/>
      </w:rPr>
      <w:fldChar w:fldCharType="separate"/>
    </w:r>
    <w:r w:rsidR="00CD3ADC">
      <w:rPr>
        <w:noProof/>
        <w:color w:val="FFFFFF" w:themeColor="background1"/>
        <w:sz w:val="19"/>
        <w:szCs w:val="19"/>
      </w:rPr>
      <w:t>august 2023</w:t>
    </w:r>
    <w:r w:rsidRPr="009B585B">
      <w:rPr>
        <w:color w:val="FFFFFF" w:themeColor="background1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2AF5" w14:textId="77777777" w:rsidR="003F2906" w:rsidRDefault="003F2906" w:rsidP="005D1D2F">
      <w:pPr>
        <w:spacing w:line="240" w:lineRule="auto"/>
      </w:pPr>
      <w:r>
        <w:separator/>
      </w:r>
    </w:p>
  </w:footnote>
  <w:footnote w:type="continuationSeparator" w:id="0">
    <w:p w14:paraId="22608DF8" w14:textId="77777777" w:rsidR="003F2906" w:rsidRDefault="003F2906" w:rsidP="005D1D2F">
      <w:pPr>
        <w:spacing w:line="240" w:lineRule="auto"/>
      </w:pPr>
      <w:r>
        <w:continuationSeparator/>
      </w:r>
    </w:p>
  </w:footnote>
  <w:footnote w:id="1">
    <w:p w14:paraId="46606DD5" w14:textId="0055A8BE" w:rsidR="003563D6" w:rsidRPr="007D38E0" w:rsidRDefault="003563D6" w:rsidP="007D38E0">
      <w:pPr>
        <w:rPr>
          <w:b/>
        </w:rPr>
      </w:pPr>
      <w:r>
        <w:rPr>
          <w:rStyle w:val="Fodnotehenvisning"/>
        </w:rPr>
        <w:footnoteRef/>
      </w:r>
      <w:r>
        <w:t xml:space="preserve"> </w:t>
      </w:r>
      <w:r w:rsidR="007D38E0" w:rsidRPr="007D38E0">
        <w:rPr>
          <w:sz w:val="16"/>
          <w:szCs w:val="16"/>
        </w:rPr>
        <w:t>Skabelonen til parathedsvurderingen er et redskab, der kan give inspiration til vurdering af jeres parathed til at implementere barnets lov i forhold til centrale temaer i barnets loven. Den kan give inspiration til, hvor I der er har behov for implementeringsaktiviteter, som derefter så kan indgå skrives ind i implementeringsplanen. Find skabelonen</w:t>
      </w:r>
      <w:r w:rsidRPr="007D38E0">
        <w:rPr>
          <w:sz w:val="16"/>
          <w:szCs w:val="16"/>
        </w:rPr>
        <w:t xml:space="preserve"> her </w:t>
      </w:r>
      <w:hyperlink r:id="rId1" w:history="1">
        <w:r w:rsidRPr="007D38E0">
          <w:rPr>
            <w:color w:val="0000FF"/>
            <w:sz w:val="16"/>
            <w:szCs w:val="16"/>
            <w:u w:val="single"/>
          </w:rPr>
          <w:t>Redskaber og publikationer | Social- og Boligstyrelsen (sbst.dk)</w:t>
        </w:r>
      </w:hyperlink>
    </w:p>
  </w:footnote>
  <w:footnote w:id="2">
    <w:p w14:paraId="2FEEE159" w14:textId="77777777" w:rsidR="00C86975" w:rsidRDefault="00C86975" w:rsidP="004F3AA5"/>
    <w:p w14:paraId="7A47CF0C" w14:textId="0BE765CF" w:rsidR="004F3AA5" w:rsidRDefault="004F3AA5" w:rsidP="004F3AA5">
      <w:r>
        <w:rPr>
          <w:rStyle w:val="Fodnotehenvisning"/>
        </w:rPr>
        <w:footnoteRef/>
      </w:r>
      <w:r>
        <w:t xml:space="preserve"> </w:t>
      </w:r>
      <w:r w:rsidRPr="00D65FD0">
        <w:rPr>
          <w:sz w:val="16"/>
          <w:szCs w:val="16"/>
        </w:rPr>
        <w:t>Social- og Boligstyrelen vil som en del af implementeringsstøtten til kommunerne udvikle ska</w:t>
      </w:r>
      <w:r w:rsidR="00997E31">
        <w:rPr>
          <w:sz w:val="16"/>
          <w:szCs w:val="16"/>
        </w:rPr>
        <w:t>belon og vejledning</w:t>
      </w:r>
      <w:r w:rsidRPr="00D65FD0">
        <w:rPr>
          <w:sz w:val="16"/>
          <w:szCs w:val="16"/>
        </w:rPr>
        <w:t xml:space="preserve"> til </w:t>
      </w:r>
      <w:r w:rsidR="00997E31">
        <w:rPr>
          <w:sz w:val="16"/>
          <w:szCs w:val="16"/>
        </w:rPr>
        <w:t>ledelsestilsyn</w:t>
      </w:r>
      <w:r w:rsidRPr="00D65FD0">
        <w:rPr>
          <w:sz w:val="16"/>
          <w:szCs w:val="16"/>
        </w:rPr>
        <w:t xml:space="preserve">. </w:t>
      </w:r>
      <w:r w:rsidR="00997E31">
        <w:rPr>
          <w:sz w:val="16"/>
          <w:szCs w:val="16"/>
        </w:rPr>
        <w:t>Ledelsestilsynet</w:t>
      </w:r>
      <w:r w:rsidRPr="00D65FD0">
        <w:rPr>
          <w:sz w:val="16"/>
          <w:szCs w:val="16"/>
        </w:rPr>
        <w:t xml:space="preserve"> vil kunne anvendes til at følge op på den faglige kvalitet på sagsniveau</w:t>
      </w:r>
      <w:r w:rsidR="00DC60A0">
        <w:rPr>
          <w:sz w:val="16"/>
          <w:szCs w:val="16"/>
        </w:rPr>
        <w:t xml:space="preserve"> i kommunen</w:t>
      </w:r>
      <w:r w:rsidRPr="00D65FD0">
        <w:rPr>
          <w:sz w:val="16"/>
          <w:szCs w:val="16"/>
        </w:rPr>
        <w:t>. Social- og Boligstyrelen vil desuden udvikle et nøgletalsredskab</w:t>
      </w:r>
      <w:r w:rsidR="00AE40AA" w:rsidRPr="00D65FD0">
        <w:rPr>
          <w:sz w:val="16"/>
          <w:szCs w:val="16"/>
        </w:rPr>
        <w:t>,</w:t>
      </w:r>
      <w:r w:rsidRPr="00D65FD0">
        <w:rPr>
          <w:sz w:val="16"/>
          <w:szCs w:val="16"/>
        </w:rPr>
        <w:t xml:space="preserve"> som vil</w:t>
      </w:r>
      <w:r w:rsidR="00507428" w:rsidRPr="00D65FD0">
        <w:rPr>
          <w:sz w:val="16"/>
          <w:szCs w:val="16"/>
        </w:rPr>
        <w:t xml:space="preserve"> kunne anvendes til at måle progression over tid på baggrund af centrale nøgletalsdata. </w:t>
      </w:r>
      <w:r w:rsidR="00DC60A0">
        <w:rPr>
          <w:sz w:val="16"/>
          <w:szCs w:val="16"/>
        </w:rPr>
        <w:t>Nøgletalsredskabet</w:t>
      </w:r>
      <w:r w:rsidR="00507428" w:rsidRPr="00D65FD0">
        <w:rPr>
          <w:sz w:val="16"/>
          <w:szCs w:val="16"/>
        </w:rPr>
        <w:t xml:space="preserve"> er under u</w:t>
      </w:r>
      <w:r w:rsidR="00D65FD0">
        <w:rPr>
          <w:sz w:val="16"/>
          <w:szCs w:val="16"/>
        </w:rPr>
        <w:t>darbejdelse</w:t>
      </w:r>
      <w:r w:rsidR="00997E31">
        <w:rPr>
          <w:sz w:val="16"/>
          <w:szCs w:val="16"/>
        </w:rPr>
        <w:t>.</w:t>
      </w:r>
    </w:p>
    <w:p w14:paraId="2FDEF6A6" w14:textId="77777777" w:rsidR="004F3AA5" w:rsidRDefault="004F3AA5" w:rsidP="004F3AA5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09F3A" w14:textId="77777777" w:rsidR="00D11230" w:rsidRPr="00036895" w:rsidRDefault="00D11230" w:rsidP="00C86975">
    <w:pPr>
      <w:pStyle w:val="Sidehoved"/>
      <w:jc w:val="left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5E2A" w14:textId="77777777" w:rsidR="000261AB" w:rsidRDefault="009F4C77" w:rsidP="000261AB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2090" behindDoc="0" locked="0" layoutInCell="1" allowOverlap="1" wp14:anchorId="07F21AD9" wp14:editId="6DFC9EEB">
              <wp:simplePos x="0" y="0"/>
              <wp:positionH relativeFrom="page">
                <wp:align>left</wp:align>
              </wp:positionH>
              <wp:positionV relativeFrom="paragraph">
                <wp:posOffset>-720090</wp:posOffset>
              </wp:positionV>
              <wp:extent cx="7560000" cy="10692000"/>
              <wp:effectExtent l="0" t="0" r="3175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rgbClr val="BAD9C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E9813" id="Rektangel 10" o:spid="_x0000_s1026" style="position:absolute;margin-left:0;margin-top:-56.7pt;width:595.3pt;height:841.9pt;z-index:25165209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" fillcolor="#bad9c1" stroked="f" strokeweight="1pt">
              <w10:wrap anchorx="page"/>
            </v:rect>
          </w:pict>
        </mc:Fallback>
      </mc:AlternateContent>
    </w:r>
  </w:p>
  <w:p w14:paraId="70134EB1" w14:textId="77777777" w:rsidR="000261AB" w:rsidRDefault="000261AB" w:rsidP="000261AB"/>
  <w:p w14:paraId="2FBEC98C" w14:textId="77777777" w:rsidR="000261AB" w:rsidRDefault="000261AB" w:rsidP="000261AB"/>
  <w:p w14:paraId="4546D368" w14:textId="77777777" w:rsidR="000261AB" w:rsidRDefault="000261AB" w:rsidP="000261AB"/>
  <w:p w14:paraId="49290490" w14:textId="77777777" w:rsidR="000261AB" w:rsidRDefault="000261AB" w:rsidP="000261AB"/>
  <w:p w14:paraId="45A0E29A" w14:textId="77777777" w:rsidR="000261AB" w:rsidRDefault="000261AB" w:rsidP="000261AB"/>
  <w:p w14:paraId="48220310" w14:textId="77777777" w:rsidR="000261AB" w:rsidRDefault="000261AB" w:rsidP="000261AB"/>
  <w:p w14:paraId="5BDC63D6" w14:textId="77777777" w:rsidR="000261AB" w:rsidRDefault="00235D87" w:rsidP="000261AB">
    <w:r>
      <w:rPr>
        <w:noProof/>
        <w:lang w:eastAsia="da-DK"/>
      </w:rPr>
      <w:drawing>
        <wp:anchor distT="0" distB="0" distL="114300" distR="114300" simplePos="0" relativeHeight="251658752" behindDoc="0" locked="0" layoutInCell="1" allowOverlap="1" wp14:anchorId="0F697E08" wp14:editId="57566D17">
          <wp:simplePos x="0" y="0"/>
          <wp:positionH relativeFrom="page">
            <wp:posOffset>3730625</wp:posOffset>
          </wp:positionH>
          <wp:positionV relativeFrom="page">
            <wp:posOffset>1866900</wp:posOffset>
          </wp:positionV>
          <wp:extent cx="1686647" cy="665480"/>
          <wp:effectExtent l="0" t="0" r="8890" b="1270"/>
          <wp:wrapNone/>
          <wp:docPr id="3" name="Billede 3" descr="Social- og Boligstyrelsen &#10;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K-Socialstr.-logo RGB grå krone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647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EFF94" w14:textId="77777777" w:rsidR="000261AB" w:rsidRDefault="000261AB" w:rsidP="000261AB"/>
  <w:p w14:paraId="5BCFADC0" w14:textId="77777777" w:rsidR="000261AB" w:rsidRDefault="000261AB" w:rsidP="000261AB"/>
  <w:p w14:paraId="4949888C" w14:textId="77777777" w:rsidR="000261AB" w:rsidRDefault="000261AB" w:rsidP="000261AB"/>
  <w:p w14:paraId="25084EFC" w14:textId="77777777" w:rsidR="000261AB" w:rsidRDefault="000261AB" w:rsidP="000261AB"/>
  <w:p w14:paraId="4ACAD125" w14:textId="77777777" w:rsidR="000261AB" w:rsidRDefault="000261AB" w:rsidP="000261AB"/>
  <w:p w14:paraId="61C649BD" w14:textId="77777777" w:rsidR="000261AB" w:rsidRDefault="009F4C77" w:rsidP="000261AB"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EFD680F" wp14:editId="5A8E15E3">
              <wp:simplePos x="0" y="0"/>
              <wp:positionH relativeFrom="column">
                <wp:posOffset>-3780790</wp:posOffset>
              </wp:positionH>
              <wp:positionV relativeFrom="paragraph">
                <wp:posOffset>311785</wp:posOffset>
              </wp:positionV>
              <wp:extent cx="7534275" cy="1524000"/>
              <wp:effectExtent l="19050" t="19050" r="28575" b="38100"/>
              <wp:wrapNone/>
              <wp:docPr id="9" name="Gruppe 9" descr="Grafisk element" title="Grafisk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4275" cy="1524000"/>
                        <a:chOff x="0" y="0"/>
                        <a:chExt cx="7534275" cy="1524000"/>
                      </a:xfrm>
                    </wpg:grpSpPr>
                    <wps:wsp>
                      <wps:cNvPr id="7" name="Lige forbindelse 7" descr="&quot;&quot;" title="&quot;&quot;"/>
                      <wps:cNvCnPr/>
                      <wps:spPr>
                        <a:xfrm>
                          <a:off x="0" y="0"/>
                          <a:ext cx="3781425" cy="15144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Lige forbindelse 8" descr="&quot;&quot;" title="&quot;&quot;"/>
                      <wps:cNvCnPr/>
                      <wps:spPr>
                        <a:xfrm flipV="1">
                          <a:off x="3771900" y="9525"/>
                          <a:ext cx="3762375" cy="15144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3C57C" id="Gruppe 9" o:spid="_x0000_s1026" alt="Titel: Grafisk element - Beskrivelse: Grafisk element" style="position:absolute;margin-left:-297.7pt;margin-top:24.55pt;width:593.25pt;height:120pt;z-index:251667456" coordsize="7534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">
              <v:line id="Lige forbindelse 7" o:spid="_x0000_s1027" alt="&quot;&quot;" style="position:absolute;visibility:visible;mso-wrap-style:square" from="0,0" to="37814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" strokecolor="white [3212]" strokeweight="3pt">
                <v:stroke joinstyle="miter"/>
              </v:line>
              <v:line id="Lige forbindelse 8" o:spid="_x0000_s1028" alt="&quot;&quot;" style="position:absolute;flip:y;visibility:visible;mso-wrap-style:square" from="37719,95" to="75342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" strokecolor="white [3212]" strokeweight="3pt">
                <v:stroke joinstyle="miter"/>
              </v:line>
            </v:group>
          </w:pict>
        </mc:Fallback>
      </mc:AlternateContent>
    </w:r>
  </w:p>
  <w:p w14:paraId="0F07B493" w14:textId="77777777" w:rsidR="000261AB" w:rsidRDefault="000261AB" w:rsidP="000261AB"/>
  <w:p w14:paraId="35A727DF" w14:textId="77777777" w:rsidR="000261AB" w:rsidRDefault="000261AB" w:rsidP="000261AB"/>
  <w:p w14:paraId="68B15FE4" w14:textId="77777777" w:rsidR="000261AB" w:rsidRDefault="000261AB" w:rsidP="000261AB"/>
  <w:p w14:paraId="77B88B69" w14:textId="77777777" w:rsidR="000261AB" w:rsidRDefault="000261AB" w:rsidP="000261AB"/>
  <w:p w14:paraId="7DC93653" w14:textId="77777777" w:rsidR="000261AB" w:rsidRDefault="000261AB" w:rsidP="000261AB"/>
  <w:p w14:paraId="2B35FFAC" w14:textId="77777777" w:rsidR="000261AB" w:rsidRDefault="000261AB" w:rsidP="000261AB"/>
  <w:p w14:paraId="519E2427" w14:textId="77777777" w:rsidR="000261AB" w:rsidRDefault="000261AB" w:rsidP="000261AB"/>
  <w:p w14:paraId="3ADDCEA0" w14:textId="77777777" w:rsidR="000261AB" w:rsidRDefault="000261AB" w:rsidP="000261AB"/>
  <w:p w14:paraId="6A4C9D86" w14:textId="77777777" w:rsidR="000261AB" w:rsidRDefault="000261AB" w:rsidP="000261AB"/>
  <w:p w14:paraId="18440FE0" w14:textId="77777777" w:rsidR="000261AB" w:rsidRDefault="000261AB" w:rsidP="000261AB"/>
  <w:p w14:paraId="0621B0F6" w14:textId="77777777" w:rsidR="000261AB" w:rsidRDefault="000261AB" w:rsidP="000261AB"/>
  <w:p w14:paraId="558E83C4" w14:textId="77777777" w:rsidR="000261AB" w:rsidRDefault="000261AB" w:rsidP="000261AB"/>
  <w:p w14:paraId="5761CB19" w14:textId="77777777" w:rsidR="000261AB" w:rsidRDefault="000261AB" w:rsidP="000261AB"/>
  <w:p w14:paraId="5DB95034" w14:textId="77777777" w:rsidR="000261AB" w:rsidRDefault="000261AB" w:rsidP="000261AB"/>
  <w:p w14:paraId="2946B7BA" w14:textId="77777777" w:rsidR="00004717" w:rsidRDefault="00004717" w:rsidP="000261AB"/>
  <w:p w14:paraId="1903366F" w14:textId="77777777" w:rsidR="00004717" w:rsidRDefault="00004717" w:rsidP="000261AB"/>
  <w:p w14:paraId="2B4C0E53" w14:textId="77777777" w:rsidR="00004717" w:rsidRDefault="00004717" w:rsidP="000261AB"/>
  <w:p w14:paraId="1FCE635E" w14:textId="77777777" w:rsidR="000261AB" w:rsidRDefault="000261AB" w:rsidP="000261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71DF1" w14:textId="77777777" w:rsidR="00F80B21" w:rsidRDefault="00F80B21" w:rsidP="000261AB"/>
  <w:p w14:paraId="5E948F00" w14:textId="77777777" w:rsidR="00F80B21" w:rsidRDefault="00F80B21" w:rsidP="000261AB"/>
  <w:p w14:paraId="043ED4C9" w14:textId="77777777" w:rsidR="00F80B21" w:rsidRDefault="00F80B21" w:rsidP="000261AB"/>
  <w:p w14:paraId="7975D811" w14:textId="77777777" w:rsidR="00F80B21" w:rsidRDefault="00F80B21" w:rsidP="000261AB"/>
  <w:p w14:paraId="38EEF518" w14:textId="77777777" w:rsidR="00F80B21" w:rsidRDefault="00F80B21" w:rsidP="000261AB"/>
  <w:p w14:paraId="423D695E" w14:textId="77777777" w:rsidR="00F80B21" w:rsidRDefault="00F80B21" w:rsidP="000261AB"/>
  <w:p w14:paraId="49001836" w14:textId="77777777" w:rsidR="00F80B21" w:rsidRDefault="00F80B21" w:rsidP="000261AB"/>
  <w:p w14:paraId="23AD9A06" w14:textId="77777777" w:rsidR="00F80B21" w:rsidRDefault="00F80B21" w:rsidP="000261AB"/>
  <w:p w14:paraId="55FA99D1" w14:textId="77777777" w:rsidR="00F80B21" w:rsidRDefault="00F80B21" w:rsidP="000261AB"/>
  <w:p w14:paraId="09EBC544" w14:textId="77777777" w:rsidR="00F80B21" w:rsidRDefault="00F80B21" w:rsidP="000261AB"/>
  <w:p w14:paraId="34FB691E" w14:textId="77777777" w:rsidR="00F80B21" w:rsidRDefault="00F80B21" w:rsidP="000261AB"/>
  <w:p w14:paraId="2BFC6C35" w14:textId="77777777" w:rsidR="00F80B21" w:rsidRDefault="00F80B21" w:rsidP="000261AB"/>
  <w:p w14:paraId="0DCFEB99" w14:textId="77777777" w:rsidR="00F80B21" w:rsidRDefault="00F80B21" w:rsidP="000261AB"/>
  <w:p w14:paraId="7C8E04DA" w14:textId="77777777" w:rsidR="00F80B21" w:rsidRDefault="00F80B21" w:rsidP="000261AB"/>
  <w:p w14:paraId="6F5D08D7" w14:textId="77777777" w:rsidR="00F80B21" w:rsidRDefault="00F80B21" w:rsidP="000261AB"/>
  <w:p w14:paraId="5F2924CD" w14:textId="77777777" w:rsidR="00F80B21" w:rsidRDefault="00F80B21" w:rsidP="000261AB"/>
  <w:p w14:paraId="4875C0B0" w14:textId="77777777" w:rsidR="00F80B21" w:rsidRDefault="00F80B21" w:rsidP="000261AB"/>
  <w:p w14:paraId="686DEF36" w14:textId="77777777" w:rsidR="00F80B21" w:rsidRDefault="00F80B21" w:rsidP="000261AB"/>
  <w:p w14:paraId="5C7ECB33" w14:textId="77777777" w:rsidR="00F80B21" w:rsidRDefault="00F80B21" w:rsidP="000261AB"/>
  <w:p w14:paraId="0746428A" w14:textId="77777777" w:rsidR="00F80B21" w:rsidRDefault="00F80B21" w:rsidP="000261AB"/>
  <w:p w14:paraId="2D7367E6" w14:textId="77777777" w:rsidR="00F80B21" w:rsidRDefault="00F80B21" w:rsidP="000261AB"/>
  <w:p w14:paraId="3F65AC22" w14:textId="77777777" w:rsidR="00F80B21" w:rsidRDefault="00F80B21" w:rsidP="000261AB"/>
  <w:p w14:paraId="3A897C6D" w14:textId="77777777" w:rsidR="00F80B21" w:rsidRDefault="00F80B21" w:rsidP="000261AB"/>
  <w:p w14:paraId="477746E7" w14:textId="77777777" w:rsidR="00F80B21" w:rsidRDefault="00F80B21" w:rsidP="000261AB"/>
  <w:p w14:paraId="45E7D593" w14:textId="77777777" w:rsidR="00F80B21" w:rsidRDefault="00F80B21" w:rsidP="000261AB"/>
  <w:p w14:paraId="69F93115" w14:textId="77777777" w:rsidR="00F80B21" w:rsidRDefault="00F80B21" w:rsidP="000261AB"/>
  <w:p w14:paraId="17DCD3D0" w14:textId="77777777" w:rsidR="00F80B21" w:rsidRDefault="00F80B21" w:rsidP="000261AB"/>
  <w:p w14:paraId="0DB69C98" w14:textId="77777777" w:rsidR="00F80B21" w:rsidRDefault="00F80B21" w:rsidP="000261AB"/>
  <w:p w14:paraId="31A23861" w14:textId="77777777" w:rsidR="00F80B21" w:rsidRDefault="00F80B21" w:rsidP="000261AB"/>
  <w:p w14:paraId="3759ADD1" w14:textId="77777777" w:rsidR="00F80B21" w:rsidRDefault="00F80B21" w:rsidP="000261AB"/>
  <w:p w14:paraId="066DF6D5" w14:textId="77777777" w:rsidR="00F80B21" w:rsidRDefault="00F80B21" w:rsidP="000261AB"/>
  <w:p w14:paraId="43A2FCEE" w14:textId="77777777" w:rsidR="00F80B21" w:rsidRDefault="00F80B21" w:rsidP="000261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22A8" w14:textId="77777777" w:rsidR="004662B6" w:rsidRDefault="00F113BD" w:rsidP="000261AB">
    <w:r w:rsidRPr="00CC441E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147CCA48" wp14:editId="2BB1A242">
          <wp:simplePos x="0" y="0"/>
          <wp:positionH relativeFrom="margin">
            <wp:posOffset>102606</wp:posOffset>
          </wp:positionH>
          <wp:positionV relativeFrom="paragraph">
            <wp:posOffset>1470660</wp:posOffset>
          </wp:positionV>
          <wp:extent cx="1277182" cy="504000"/>
          <wp:effectExtent l="0" t="0" r="0" b="0"/>
          <wp:wrapTopAndBottom/>
          <wp:docPr id="17" name="Billede 17" descr="Social- og Boligstyrelse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g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7182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441E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710976" behindDoc="0" locked="0" layoutInCell="1" allowOverlap="1" wp14:anchorId="5D802E34" wp14:editId="197957CF">
              <wp:simplePos x="0" y="0"/>
              <wp:positionH relativeFrom="page">
                <wp:posOffset>4361815</wp:posOffset>
              </wp:positionH>
              <wp:positionV relativeFrom="page">
                <wp:posOffset>3099435</wp:posOffset>
              </wp:positionV>
              <wp:extent cx="1551305" cy="1404620"/>
              <wp:effectExtent l="0" t="0" r="10795" b="1016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0F782" w14:textId="77777777" w:rsidR="00CC441E" w:rsidRPr="00172836" w:rsidRDefault="00001CF2" w:rsidP="00CC441E">
                          <w:pPr>
                            <w:rPr>
                              <w:color w:val="FFFFFF" w:themeColor="background1"/>
                            </w:rPr>
                          </w:pPr>
                          <w:r w:rsidRPr="00001CF2">
                            <w:rPr>
                              <w:color w:val="FFFFFF" w:themeColor="background1"/>
                            </w:rPr>
                            <w:t xml:space="preserve">Social- og Boligstyrelsen </w:t>
                          </w:r>
                          <w:r w:rsidR="00CC441E">
                            <w:rPr>
                              <w:color w:val="FFFFFF" w:themeColor="background1"/>
                            </w:rPr>
                            <w:t>Edisonsvej 1</w:t>
                          </w:r>
                        </w:p>
                        <w:p w14:paraId="6E742724" w14:textId="77777777" w:rsidR="00CC441E" w:rsidRPr="00172836" w:rsidRDefault="00CC441E" w:rsidP="00CC441E">
                          <w:pPr>
                            <w:rPr>
                              <w:color w:val="FFFFFF" w:themeColor="background1"/>
                            </w:rPr>
                          </w:pPr>
                          <w:r w:rsidRPr="00172836">
                            <w:rPr>
                              <w:color w:val="FFFFFF" w:themeColor="background1"/>
                            </w:rPr>
                            <w:t>5000 Odense C</w:t>
                          </w:r>
                        </w:p>
                        <w:p w14:paraId="790E8603" w14:textId="77777777" w:rsidR="00CC441E" w:rsidRPr="00172836" w:rsidRDefault="00CC441E" w:rsidP="00CC441E">
                          <w:pPr>
                            <w:rPr>
                              <w:color w:val="FFFFFF" w:themeColor="background1"/>
                            </w:rPr>
                          </w:pPr>
                          <w:r w:rsidRPr="00172836">
                            <w:rPr>
                              <w:color w:val="FFFFFF" w:themeColor="background1"/>
                            </w:rPr>
                            <w:t>Tlf.: 72 42 37 00</w:t>
                          </w:r>
                        </w:p>
                        <w:p w14:paraId="3D381DB2" w14:textId="77777777" w:rsidR="00CC441E" w:rsidRPr="00172836" w:rsidRDefault="00CC441E" w:rsidP="00CC441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2CD81234" w14:textId="77777777" w:rsidR="00CC441E" w:rsidRPr="00172836" w:rsidRDefault="00514E3A" w:rsidP="00CC441E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www.sbst</w:t>
                          </w:r>
                          <w:r w:rsidR="00CC441E" w:rsidRPr="00172836">
                            <w:rPr>
                              <w:color w:val="FFFFFF" w:themeColor="background1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802E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3.45pt;margin-top:244.05pt;width:122.15pt;height:110.6pt;z-index:251710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" filled="f" stroked="f">
              <v:textbox style="mso-fit-shape-to-text:t" inset="0,0,0,0">
                <w:txbxContent>
                  <w:p w14:paraId="6290F782" w14:textId="77777777" w:rsidR="00CC441E" w:rsidRPr="00172836" w:rsidRDefault="00001CF2" w:rsidP="00CC441E">
                    <w:pPr>
                      <w:rPr>
                        <w:color w:val="FFFFFF" w:themeColor="background1"/>
                      </w:rPr>
                    </w:pPr>
                    <w:r w:rsidRPr="00001CF2">
                      <w:rPr>
                        <w:color w:val="FFFFFF" w:themeColor="background1"/>
                      </w:rPr>
                      <w:t xml:space="preserve">Social- og Boligstyrelsen </w:t>
                    </w:r>
                    <w:r w:rsidR="00CC441E">
                      <w:rPr>
                        <w:color w:val="FFFFFF" w:themeColor="background1"/>
                      </w:rPr>
                      <w:t>Edisonsvej 1</w:t>
                    </w:r>
                  </w:p>
                  <w:p w14:paraId="6E742724" w14:textId="77777777" w:rsidR="00CC441E" w:rsidRPr="00172836" w:rsidRDefault="00CC441E" w:rsidP="00CC441E">
                    <w:pPr>
                      <w:rPr>
                        <w:color w:val="FFFFFF" w:themeColor="background1"/>
                      </w:rPr>
                    </w:pPr>
                    <w:r w:rsidRPr="00172836">
                      <w:rPr>
                        <w:color w:val="FFFFFF" w:themeColor="background1"/>
                      </w:rPr>
                      <w:t>5000 Odense C</w:t>
                    </w:r>
                  </w:p>
                  <w:p w14:paraId="790E8603" w14:textId="77777777" w:rsidR="00CC441E" w:rsidRPr="00172836" w:rsidRDefault="00CC441E" w:rsidP="00CC441E">
                    <w:pPr>
                      <w:rPr>
                        <w:color w:val="FFFFFF" w:themeColor="background1"/>
                      </w:rPr>
                    </w:pPr>
                    <w:r w:rsidRPr="00172836">
                      <w:rPr>
                        <w:color w:val="FFFFFF" w:themeColor="background1"/>
                      </w:rPr>
                      <w:t>Tlf.: 72 42 37 00</w:t>
                    </w:r>
                  </w:p>
                  <w:p w14:paraId="3D381DB2" w14:textId="77777777" w:rsidR="00CC441E" w:rsidRPr="00172836" w:rsidRDefault="00CC441E" w:rsidP="00CC441E">
                    <w:pPr>
                      <w:rPr>
                        <w:color w:val="FFFFFF" w:themeColor="background1"/>
                      </w:rPr>
                    </w:pPr>
                  </w:p>
                  <w:p w14:paraId="2CD81234" w14:textId="77777777" w:rsidR="00CC441E" w:rsidRPr="00172836" w:rsidRDefault="00514E3A" w:rsidP="00CC441E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www.sbst</w:t>
                    </w:r>
                    <w:r w:rsidR="00CC441E" w:rsidRPr="00172836">
                      <w:rPr>
                        <w:color w:val="FFFFFF" w:themeColor="background1"/>
                      </w:rPr>
                      <w:t>.dk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85B98" w:rsidRPr="009B585B">
      <w:rPr>
        <w:noProof/>
        <w:color w:val="FFFFFF" w:themeColor="background1"/>
        <w:lang w:eastAsia="da-DK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5F2A6EA6" wp14:editId="79E3B6F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22225" b="14605"/>
              <wp:wrapNone/>
              <wp:docPr id="15" name="Rektange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E63A6B" id="Rektangel 15" o:spid="_x0000_s1026" style="position:absolute;margin-left:0;margin-top:0;width:595.3pt;height:841.9pt;z-index:-251663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" fillcolor="#af292e [3215]" strokecolor="#603718 [1604]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1" w15:restartNumberingAfterBreak="0">
    <w:nsid w:val="1CAD4D43"/>
    <w:multiLevelType w:val="hybridMultilevel"/>
    <w:tmpl w:val="934A161E"/>
    <w:lvl w:ilvl="0" w:tplc="AB7C292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7543C"/>
    <w:multiLevelType w:val="hybridMultilevel"/>
    <w:tmpl w:val="6EF8BC2A"/>
    <w:lvl w:ilvl="0" w:tplc="076E4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EB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5A0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AD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EB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02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C3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16F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4B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73428BE"/>
    <w:multiLevelType w:val="hybridMultilevel"/>
    <w:tmpl w:val="56349AD6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E86740"/>
    <w:multiLevelType w:val="hybridMultilevel"/>
    <w:tmpl w:val="C2363B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5928B7"/>
    <w:multiLevelType w:val="hybridMultilevel"/>
    <w:tmpl w:val="4D9CA956"/>
    <w:lvl w:ilvl="0" w:tplc="EC3EB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83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E6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EE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6B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6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6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8D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40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AC724DC"/>
    <w:multiLevelType w:val="hybridMultilevel"/>
    <w:tmpl w:val="9B8CCF36"/>
    <w:lvl w:ilvl="0" w:tplc="E208E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6B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1ED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0D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AA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2B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E5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6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AC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5E2876"/>
    <w:multiLevelType w:val="hybridMultilevel"/>
    <w:tmpl w:val="F15CF32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D7F07"/>
    <w:multiLevelType w:val="hybridMultilevel"/>
    <w:tmpl w:val="0A66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29E6"/>
    <w:multiLevelType w:val="hybridMultilevel"/>
    <w:tmpl w:val="2BEA035E"/>
    <w:lvl w:ilvl="0" w:tplc="AB7C292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92125"/>
    <w:multiLevelType w:val="hybridMultilevel"/>
    <w:tmpl w:val="DF7893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3845F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560AF2"/>
    <w:multiLevelType w:val="hybridMultilevel"/>
    <w:tmpl w:val="402E766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A70B17"/>
    <w:multiLevelType w:val="hybridMultilevel"/>
    <w:tmpl w:val="98C097E2"/>
    <w:lvl w:ilvl="0" w:tplc="AB7C292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E639C"/>
    <w:multiLevelType w:val="hybridMultilevel"/>
    <w:tmpl w:val="475C1E34"/>
    <w:lvl w:ilvl="0" w:tplc="AB7C292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7"/>
  </w:num>
  <w:num w:numId="15">
    <w:abstractNumId w:val="13"/>
  </w:num>
  <w:num w:numId="16">
    <w:abstractNumId w:val="21"/>
  </w:num>
  <w:num w:numId="17">
    <w:abstractNumId w:val="14"/>
  </w:num>
  <w:num w:numId="18">
    <w:abstractNumId w:val="20"/>
  </w:num>
  <w:num w:numId="19">
    <w:abstractNumId w:val="22"/>
  </w:num>
  <w:num w:numId="20">
    <w:abstractNumId w:val="19"/>
  </w:num>
  <w:num w:numId="21">
    <w:abstractNumId w:val="23"/>
  </w:num>
  <w:num w:numId="22">
    <w:abstractNumId w:val="11"/>
  </w:num>
  <w:num w:numId="23">
    <w:abstractNumId w:val="15"/>
  </w:num>
  <w:num w:numId="24">
    <w:abstractNumId w:val="12"/>
  </w:num>
  <w:num w:numId="2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 Hold Pilegaard Larsen">
    <w15:presenceInfo w15:providerId="AD" w15:userId="S-1-5-21-2100284113-1573851820-878952375-215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83"/>
    <w:rsid w:val="00001CF2"/>
    <w:rsid w:val="00004717"/>
    <w:rsid w:val="000150CC"/>
    <w:rsid w:val="00025BF1"/>
    <w:rsid w:val="000261AB"/>
    <w:rsid w:val="00035C14"/>
    <w:rsid w:val="00036895"/>
    <w:rsid w:val="00057F21"/>
    <w:rsid w:val="000638BA"/>
    <w:rsid w:val="00063FD8"/>
    <w:rsid w:val="0006519C"/>
    <w:rsid w:val="00076174"/>
    <w:rsid w:val="000B014C"/>
    <w:rsid w:val="000C4AE7"/>
    <w:rsid w:val="000D66E7"/>
    <w:rsid w:val="000E49F7"/>
    <w:rsid w:val="000F07F7"/>
    <w:rsid w:val="0010442A"/>
    <w:rsid w:val="00150061"/>
    <w:rsid w:val="0015645A"/>
    <w:rsid w:val="001648FD"/>
    <w:rsid w:val="00175389"/>
    <w:rsid w:val="00185B98"/>
    <w:rsid w:val="00196007"/>
    <w:rsid w:val="001A0F01"/>
    <w:rsid w:val="001A3938"/>
    <w:rsid w:val="001B2068"/>
    <w:rsid w:val="001D5934"/>
    <w:rsid w:val="00235D87"/>
    <w:rsid w:val="00257D33"/>
    <w:rsid w:val="002761B5"/>
    <w:rsid w:val="00281DFB"/>
    <w:rsid w:val="002969EE"/>
    <w:rsid w:val="002A5371"/>
    <w:rsid w:val="002D63CF"/>
    <w:rsid w:val="002E1A1D"/>
    <w:rsid w:val="00316739"/>
    <w:rsid w:val="003410B8"/>
    <w:rsid w:val="003563D6"/>
    <w:rsid w:val="00360903"/>
    <w:rsid w:val="003638CD"/>
    <w:rsid w:val="00374705"/>
    <w:rsid w:val="003B3952"/>
    <w:rsid w:val="003C68BA"/>
    <w:rsid w:val="003D2C36"/>
    <w:rsid w:val="003D5883"/>
    <w:rsid w:val="003F0338"/>
    <w:rsid w:val="003F2380"/>
    <w:rsid w:val="003F2906"/>
    <w:rsid w:val="00410B6F"/>
    <w:rsid w:val="00420109"/>
    <w:rsid w:val="00430567"/>
    <w:rsid w:val="004419E5"/>
    <w:rsid w:val="004662B6"/>
    <w:rsid w:val="0046787B"/>
    <w:rsid w:val="00471FB9"/>
    <w:rsid w:val="004763FC"/>
    <w:rsid w:val="004F0779"/>
    <w:rsid w:val="004F3AA5"/>
    <w:rsid w:val="005009B9"/>
    <w:rsid w:val="0050121A"/>
    <w:rsid w:val="00507428"/>
    <w:rsid w:val="00514E3A"/>
    <w:rsid w:val="00536B76"/>
    <w:rsid w:val="00547131"/>
    <w:rsid w:val="005516C7"/>
    <w:rsid w:val="00563832"/>
    <w:rsid w:val="005B08CE"/>
    <w:rsid w:val="005B35F1"/>
    <w:rsid w:val="005B4FA3"/>
    <w:rsid w:val="005C09D8"/>
    <w:rsid w:val="005C1433"/>
    <w:rsid w:val="005C5819"/>
    <w:rsid w:val="005D15F6"/>
    <w:rsid w:val="005D1D2F"/>
    <w:rsid w:val="005F5EDD"/>
    <w:rsid w:val="005F76CF"/>
    <w:rsid w:val="006010A9"/>
    <w:rsid w:val="006222BF"/>
    <w:rsid w:val="00650801"/>
    <w:rsid w:val="006521A9"/>
    <w:rsid w:val="00654A79"/>
    <w:rsid w:val="00657D87"/>
    <w:rsid w:val="0068126D"/>
    <w:rsid w:val="00684907"/>
    <w:rsid w:val="00684AC8"/>
    <w:rsid w:val="00694521"/>
    <w:rsid w:val="0069509A"/>
    <w:rsid w:val="006A7B2E"/>
    <w:rsid w:val="006B63CC"/>
    <w:rsid w:val="006B7AC8"/>
    <w:rsid w:val="006C512D"/>
    <w:rsid w:val="006D7D30"/>
    <w:rsid w:val="006F5667"/>
    <w:rsid w:val="00703905"/>
    <w:rsid w:val="007157C8"/>
    <w:rsid w:val="007425D0"/>
    <w:rsid w:val="0075024B"/>
    <w:rsid w:val="0075055F"/>
    <w:rsid w:val="007811B3"/>
    <w:rsid w:val="00792DBA"/>
    <w:rsid w:val="00792F9A"/>
    <w:rsid w:val="007950AF"/>
    <w:rsid w:val="007C6BEE"/>
    <w:rsid w:val="007D38E0"/>
    <w:rsid w:val="007D502A"/>
    <w:rsid w:val="007E5055"/>
    <w:rsid w:val="00817BD7"/>
    <w:rsid w:val="00836A7D"/>
    <w:rsid w:val="00860F3D"/>
    <w:rsid w:val="0087367B"/>
    <w:rsid w:val="00880608"/>
    <w:rsid w:val="008B276C"/>
    <w:rsid w:val="008B582C"/>
    <w:rsid w:val="008D0922"/>
    <w:rsid w:val="008E62CD"/>
    <w:rsid w:val="008F2424"/>
    <w:rsid w:val="008F5E87"/>
    <w:rsid w:val="00913158"/>
    <w:rsid w:val="00942B47"/>
    <w:rsid w:val="009535B0"/>
    <w:rsid w:val="00960744"/>
    <w:rsid w:val="00960B29"/>
    <w:rsid w:val="00967FCF"/>
    <w:rsid w:val="00982172"/>
    <w:rsid w:val="00990683"/>
    <w:rsid w:val="00997E31"/>
    <w:rsid w:val="009B0995"/>
    <w:rsid w:val="009B585B"/>
    <w:rsid w:val="009C32D6"/>
    <w:rsid w:val="009D4110"/>
    <w:rsid w:val="009F4C77"/>
    <w:rsid w:val="00A3560F"/>
    <w:rsid w:val="00A54D1D"/>
    <w:rsid w:val="00A7472A"/>
    <w:rsid w:val="00A84EF6"/>
    <w:rsid w:val="00A86A19"/>
    <w:rsid w:val="00AB6DB5"/>
    <w:rsid w:val="00AE3E6E"/>
    <w:rsid w:val="00AE40AA"/>
    <w:rsid w:val="00B047FC"/>
    <w:rsid w:val="00B103A3"/>
    <w:rsid w:val="00B16983"/>
    <w:rsid w:val="00B26E8D"/>
    <w:rsid w:val="00B43106"/>
    <w:rsid w:val="00B663EE"/>
    <w:rsid w:val="00B94C0D"/>
    <w:rsid w:val="00BA44E2"/>
    <w:rsid w:val="00BD1444"/>
    <w:rsid w:val="00BE5EE4"/>
    <w:rsid w:val="00C0200B"/>
    <w:rsid w:val="00C02EE0"/>
    <w:rsid w:val="00C035A0"/>
    <w:rsid w:val="00C15827"/>
    <w:rsid w:val="00C20C68"/>
    <w:rsid w:val="00C41243"/>
    <w:rsid w:val="00C46ECF"/>
    <w:rsid w:val="00C4757E"/>
    <w:rsid w:val="00C54973"/>
    <w:rsid w:val="00C60748"/>
    <w:rsid w:val="00C62890"/>
    <w:rsid w:val="00C802FF"/>
    <w:rsid w:val="00C822A3"/>
    <w:rsid w:val="00C86975"/>
    <w:rsid w:val="00CA4D82"/>
    <w:rsid w:val="00CC0459"/>
    <w:rsid w:val="00CC441E"/>
    <w:rsid w:val="00CD3ADC"/>
    <w:rsid w:val="00CD6667"/>
    <w:rsid w:val="00CE0EC0"/>
    <w:rsid w:val="00CF40B3"/>
    <w:rsid w:val="00D11230"/>
    <w:rsid w:val="00D35849"/>
    <w:rsid w:val="00D46591"/>
    <w:rsid w:val="00D637A4"/>
    <w:rsid w:val="00D63950"/>
    <w:rsid w:val="00D65FD0"/>
    <w:rsid w:val="00D661A1"/>
    <w:rsid w:val="00D71E82"/>
    <w:rsid w:val="00D72BFE"/>
    <w:rsid w:val="00D81F27"/>
    <w:rsid w:val="00D943A5"/>
    <w:rsid w:val="00DB0220"/>
    <w:rsid w:val="00DB6158"/>
    <w:rsid w:val="00DC60A0"/>
    <w:rsid w:val="00DE18BB"/>
    <w:rsid w:val="00DF7E42"/>
    <w:rsid w:val="00E14B82"/>
    <w:rsid w:val="00E14BC5"/>
    <w:rsid w:val="00E202C8"/>
    <w:rsid w:val="00E22C6D"/>
    <w:rsid w:val="00E253BF"/>
    <w:rsid w:val="00E32051"/>
    <w:rsid w:val="00E4411C"/>
    <w:rsid w:val="00E70480"/>
    <w:rsid w:val="00E82987"/>
    <w:rsid w:val="00E930B0"/>
    <w:rsid w:val="00E9748E"/>
    <w:rsid w:val="00EB557F"/>
    <w:rsid w:val="00ED4EC7"/>
    <w:rsid w:val="00ED66F7"/>
    <w:rsid w:val="00EE196A"/>
    <w:rsid w:val="00EE4F9A"/>
    <w:rsid w:val="00F113BD"/>
    <w:rsid w:val="00F228F7"/>
    <w:rsid w:val="00F26CAF"/>
    <w:rsid w:val="00F608DA"/>
    <w:rsid w:val="00F80B21"/>
    <w:rsid w:val="00F95DFF"/>
    <w:rsid w:val="00F97C54"/>
    <w:rsid w:val="00FA366B"/>
    <w:rsid w:val="00FC1711"/>
    <w:rsid w:val="00FC60A9"/>
    <w:rsid w:val="00FE198A"/>
    <w:rsid w:val="00FE5504"/>
    <w:rsid w:val="00FF3456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37072B"/>
  <w15:docId w15:val="{58B94E10-B054-4BE7-991F-3524A1D7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1B5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6A7B2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A7B2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36895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6A7B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A7B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036895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036895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036895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36895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8F2424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8F2424"/>
    <w:rPr>
      <w:b/>
      <w:sz w:val="20"/>
    </w:rPr>
  </w:style>
  <w:style w:type="character" w:styleId="Hyperlink">
    <w:name w:val="Hyperlink"/>
    <w:basedOn w:val="Standardskrifttypeiafsnit"/>
    <w:uiPriority w:val="99"/>
    <w:rsid w:val="00B43106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6010A9"/>
    <w:rPr>
      <w:b/>
    </w:rPr>
  </w:style>
  <w:style w:type="paragraph" w:styleId="Dato">
    <w:name w:val="Date"/>
    <w:basedOn w:val="Undertitel"/>
    <w:next w:val="Normal"/>
    <w:link w:val="DatoTegn"/>
    <w:uiPriority w:val="99"/>
    <w:rsid w:val="005F76CF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5F76CF"/>
    <w:rPr>
      <w:rFonts w:eastAsiaTheme="minorEastAsia"/>
      <w:b/>
      <w:noProof/>
      <w:color w:val="FFFFFF" w:themeColor="background1"/>
      <w:spacing w:val="15"/>
      <w:sz w:val="20"/>
    </w:rPr>
  </w:style>
  <w:style w:type="character" w:styleId="Sidetal">
    <w:name w:val="page number"/>
    <w:basedOn w:val="Standardskrifttypeiafsnit"/>
    <w:uiPriority w:val="99"/>
    <w:rsid w:val="00036895"/>
    <w:rPr>
      <w:rFonts w:asciiTheme="minorHAnsi" w:hAnsiTheme="minorHAnsi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A7B2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A7B2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36895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A7B2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paragraph" w:styleId="Overskrift">
    <w:name w:val="TOC Heading"/>
    <w:basedOn w:val="Overskrift2"/>
    <w:next w:val="Normal"/>
    <w:uiPriority w:val="39"/>
    <w:qFormat/>
    <w:rsid w:val="00036895"/>
    <w:rPr>
      <w:sz w:val="60"/>
    </w:r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EB557F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657D87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657D87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FA36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A3560F"/>
    <w:pPr>
      <w:framePr w:wrap="around" w:vAnchor="page" w:hAnchor="page" w:x="795" w:y="5784"/>
      <w:suppressOverlap/>
    </w:pPr>
    <w:rPr>
      <w:lang w:eastAsia="da-DK"/>
    </w:rPr>
  </w:style>
  <w:style w:type="paragraph" w:styleId="Titel">
    <w:name w:val="Title"/>
    <w:basedOn w:val="Normal"/>
    <w:next w:val="Undertitel"/>
    <w:link w:val="TitelTegn"/>
    <w:uiPriority w:val="10"/>
    <w:qFormat/>
    <w:rsid w:val="00F80B21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0B21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customStyle="1" w:styleId="Kolofon">
    <w:name w:val="Kolofon"/>
    <w:basedOn w:val="Normal"/>
    <w:qFormat/>
    <w:rsid w:val="00B663E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C822A3"/>
    <w:pPr>
      <w:numPr>
        <w:numId w:val="3"/>
      </w:numPr>
      <w:ind w:left="284" w:hanging="284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6A7B2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6A7B2E"/>
    <w:rPr>
      <w:rFonts w:asciiTheme="minorHAnsi" w:hAnsiTheme="minorHAnsi"/>
      <w:color w:val="000000" w:themeColor="text1"/>
      <w:sz w:val="18"/>
    </w:rPr>
  </w:style>
  <w:style w:type="paragraph" w:styleId="Undertitel">
    <w:name w:val="Subtitle"/>
    <w:basedOn w:val="Normal"/>
    <w:link w:val="UndertitelTegn"/>
    <w:uiPriority w:val="11"/>
    <w:qFormat/>
    <w:rsid w:val="00196007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6007"/>
    <w:rPr>
      <w:rFonts w:eastAsiaTheme="minorEastAsia"/>
      <w:color w:val="FFFFFF" w:themeColor="background1"/>
      <w:spacing w:val="15"/>
      <w:sz w:val="26"/>
    </w:rPr>
  </w:style>
  <w:style w:type="paragraph" w:styleId="Opstilling-punkttegn2">
    <w:name w:val="List Bullet 2"/>
    <w:basedOn w:val="Normal"/>
    <w:uiPriority w:val="99"/>
    <w:rsid w:val="00C822A3"/>
    <w:pPr>
      <w:numPr>
        <w:numId w:val="4"/>
      </w:num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C822A3"/>
    <w:pPr>
      <w:numPr>
        <w:numId w:val="5"/>
      </w:numPr>
      <w:ind w:left="851" w:hanging="284"/>
      <w:contextualSpacing/>
    </w:pPr>
  </w:style>
  <w:style w:type="paragraph" w:styleId="Opstilling-punkttegn4">
    <w:name w:val="List Bullet 4"/>
    <w:basedOn w:val="Normal"/>
    <w:uiPriority w:val="99"/>
    <w:rsid w:val="00C822A3"/>
    <w:pPr>
      <w:numPr>
        <w:numId w:val="6"/>
      </w:numPr>
      <w:ind w:left="1135" w:hanging="284"/>
      <w:contextualSpacing/>
    </w:pPr>
  </w:style>
  <w:style w:type="paragraph" w:styleId="Opstilling-punkttegn5">
    <w:name w:val="List Bullet 5"/>
    <w:basedOn w:val="Normal"/>
    <w:uiPriority w:val="99"/>
    <w:rsid w:val="00C822A3"/>
    <w:pPr>
      <w:numPr>
        <w:numId w:val="7"/>
      </w:numPr>
      <w:ind w:left="1418" w:hanging="284"/>
      <w:contextualSpacing/>
    </w:pPr>
  </w:style>
  <w:style w:type="paragraph" w:styleId="Opstilling-talellerbogst">
    <w:name w:val="List Number"/>
    <w:basedOn w:val="Normal"/>
    <w:uiPriority w:val="99"/>
    <w:rsid w:val="00035C14"/>
    <w:pPr>
      <w:numPr>
        <w:numId w:val="8"/>
      </w:numPr>
      <w:ind w:left="284" w:hanging="284"/>
      <w:contextualSpacing/>
    </w:pPr>
  </w:style>
  <w:style w:type="paragraph" w:styleId="Opstilling-talellerbogst2">
    <w:name w:val="List Number 2"/>
    <w:basedOn w:val="Normal"/>
    <w:uiPriority w:val="99"/>
    <w:rsid w:val="00035C14"/>
    <w:pPr>
      <w:numPr>
        <w:numId w:val="9"/>
      </w:numPr>
      <w:ind w:left="568" w:hanging="284"/>
      <w:contextualSpacing/>
    </w:pPr>
  </w:style>
  <w:style w:type="paragraph" w:styleId="Opstilling-talellerbogst3">
    <w:name w:val="List Number 3"/>
    <w:basedOn w:val="Normal"/>
    <w:uiPriority w:val="99"/>
    <w:rsid w:val="00035C14"/>
    <w:pPr>
      <w:numPr>
        <w:numId w:val="10"/>
      </w:numPr>
      <w:ind w:left="851" w:hanging="284"/>
      <w:contextualSpacing/>
    </w:pPr>
  </w:style>
  <w:style w:type="paragraph" w:styleId="Opstilling-talellerbogst4">
    <w:name w:val="List Number 4"/>
    <w:basedOn w:val="Normal"/>
    <w:uiPriority w:val="99"/>
    <w:rsid w:val="00035C14"/>
    <w:pPr>
      <w:numPr>
        <w:numId w:val="11"/>
      </w:numPr>
      <w:ind w:left="1135" w:hanging="284"/>
      <w:contextualSpacing/>
    </w:pPr>
  </w:style>
  <w:style w:type="paragraph" w:styleId="Opstilling-talellerbogst5">
    <w:name w:val="List Number 5"/>
    <w:basedOn w:val="Normal"/>
    <w:uiPriority w:val="99"/>
    <w:rsid w:val="00035C14"/>
    <w:pPr>
      <w:numPr>
        <w:numId w:val="12"/>
      </w:numPr>
      <w:ind w:left="1418" w:hanging="284"/>
      <w:contextualSpacing/>
    </w:pPr>
  </w:style>
  <w:style w:type="table" w:customStyle="1" w:styleId="Listetabel3-farve61">
    <w:name w:val="Listetabel 3 - farve 61"/>
    <w:basedOn w:val="Tabel-Normal"/>
    <w:uiPriority w:val="48"/>
    <w:rsid w:val="009D4110"/>
    <w:pPr>
      <w:spacing w:after="0" w:line="240" w:lineRule="auto"/>
    </w:pPr>
    <w:tblPr>
      <w:tblStyleRowBandSize w:val="1"/>
      <w:tblStyleColBandSize w:val="1"/>
      <w:tblBorders>
        <w:top w:val="single" w:sz="4" w:space="0" w:color="7C7679" w:themeColor="accent6"/>
        <w:left w:val="single" w:sz="4" w:space="0" w:color="7C7679" w:themeColor="accent6"/>
        <w:bottom w:val="single" w:sz="4" w:space="0" w:color="7C7679" w:themeColor="accent6"/>
        <w:right w:val="single" w:sz="4" w:space="0" w:color="7C767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7679" w:themeColor="accent6"/>
          <w:right w:val="single" w:sz="4" w:space="0" w:color="7C7679" w:themeColor="accent6"/>
        </w:tcBorders>
      </w:tcPr>
    </w:tblStylePr>
    <w:tblStylePr w:type="band1Horz">
      <w:tblPr/>
      <w:tcPr>
        <w:tcBorders>
          <w:top w:val="single" w:sz="4" w:space="0" w:color="7C7679" w:themeColor="accent6"/>
          <w:bottom w:val="single" w:sz="4" w:space="0" w:color="7C767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7679" w:themeColor="accent6"/>
          <w:left w:val="nil"/>
        </w:tcBorders>
      </w:tcPr>
    </w:tblStylePr>
    <w:tblStylePr w:type="swCell">
      <w:tblPr/>
      <w:tcPr>
        <w:tcBorders>
          <w:top w:val="double" w:sz="4" w:space="0" w:color="7C7679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9D4110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C7679" w:themeColor="accent6"/>
        <w:left w:val="single" w:sz="4" w:space="0" w:color="7C7679" w:themeColor="accent6"/>
        <w:bottom w:val="single" w:sz="4" w:space="0" w:color="7C7679" w:themeColor="accent6"/>
        <w:right w:val="single" w:sz="4" w:space="0" w:color="7C7679" w:themeColor="accent6"/>
        <w:insideH w:val="single" w:sz="4" w:space="0" w:color="7C7679" w:themeColor="accent6"/>
        <w:insideV w:val="single" w:sz="4" w:space="0" w:color="7C7679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</w:tcBorders>
        <w:shd w:val="clear" w:color="auto" w:fill="7C7679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3E4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C7679" w:themeColor="accent6"/>
          <w:insideV w:val="single" w:sz="4" w:space="0" w:color="7C7679" w:themeColor="accent6"/>
        </w:tcBorders>
        <w:shd w:val="clear" w:color="auto" w:fill="E4E3E4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C7679" w:themeColor="accent6"/>
          <w:insideV w:val="single" w:sz="4" w:space="0" w:color="7C7679" w:themeColor="accent6"/>
        </w:tcBorders>
      </w:tcPr>
    </w:tblStylePr>
  </w:style>
  <w:style w:type="table" w:customStyle="1" w:styleId="Gittertabel4-farve61">
    <w:name w:val="Gittertabel 4 - farve 61"/>
    <w:basedOn w:val="Tabel-Normal"/>
    <w:uiPriority w:val="49"/>
    <w:rsid w:val="00B16983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28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28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5D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F95DFF"/>
    <w:pPr>
      <w:spacing w:before="0" w:beforeAutospacing="0" w:after="0" w:afterAutospacing="0"/>
    </w:pPr>
    <w:rPr>
      <w:rFonts w:ascii="Garamond" w:hAnsi="Garamond" w:cstheme="minorBidi"/>
      <w:color w:val="000000" w:themeColor="text1"/>
      <w:kern w:val="24"/>
      <w:sz w:val="16"/>
      <w:szCs w:val="16"/>
    </w:rPr>
  </w:style>
  <w:style w:type="character" w:styleId="Fodnotehenvisning">
    <w:name w:val="footnote reference"/>
    <w:basedOn w:val="Standardskrifttypeiafsnit"/>
    <w:uiPriority w:val="99"/>
    <w:rsid w:val="002761B5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2761B5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761B5"/>
    <w:rPr>
      <w:sz w:val="18"/>
      <w:szCs w:val="20"/>
    </w:rPr>
  </w:style>
  <w:style w:type="paragraph" w:styleId="Listeafsnit">
    <w:name w:val="List Paragraph"/>
    <w:basedOn w:val="Normal"/>
    <w:uiPriority w:val="34"/>
    <w:qFormat/>
    <w:rsid w:val="004F3AA5"/>
    <w:pPr>
      <w:spacing w:after="200" w:line="276" w:lineRule="auto"/>
      <w:ind w:left="720"/>
      <w:contextualSpacing/>
    </w:pPr>
    <w:rPr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16C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16C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16C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16C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16C7"/>
    <w:rPr>
      <w:b/>
      <w:bCs/>
      <w:sz w:val="20"/>
      <w:szCs w:val="20"/>
    </w:rPr>
  </w:style>
  <w:style w:type="paragraph" w:customStyle="1" w:styleId="Default">
    <w:name w:val="Default"/>
    <w:rsid w:val="00997E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0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620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bst.dk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sbst.dk" TargetMode="External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Data" Target="diagrams/data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bst.dk/boern/boernene-foerst-og-barnets-lov-/redskaber-og-publikationer-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8566\AppData\Local\cBrain\F2\.tmp\64686ac8676b4f8fabb75805d06ed7e8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E4B386-8E05-432D-AE00-5D67D998F29D}" type="doc">
      <dgm:prSet loTypeId="urn:microsoft.com/office/officeart/2005/8/layout/matrix1" loCatId="matrix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da-DK"/>
        </a:p>
      </dgm:t>
    </dgm:pt>
    <dgm:pt modelId="{1A7076E8-2FA7-4AD2-BE23-4606E6076489}">
      <dgm:prSet phldrT="[Tekst]" custT="1"/>
      <dgm:spPr/>
      <dgm:t>
        <a:bodyPr/>
        <a:lstStyle/>
        <a:p>
          <a:r>
            <a:rPr lang="da-DK" sz="800" b="0"/>
            <a:t>Faglige temaer</a:t>
          </a:r>
        </a:p>
      </dgm:t>
      <dgm:extLst>
        <a:ext uri="{E40237B7-FDA0-4F09-8148-C483321AD2D9}">
          <dgm14:cNvPr xmlns:dgm14="http://schemas.microsoft.com/office/drawing/2010/diagram" id="0" name="" descr="Faglig vurdering &#10;Inddragelse &#10;Tilrettelæggelse &#10;Kontinuitet " title="Figur 1: Faglige temaer"/>
        </a:ext>
      </dgm:extLst>
    </dgm:pt>
    <dgm:pt modelId="{81C83347-11FD-44DB-B9C6-704AC1B8E315}" type="parTrans" cxnId="{D69462D0-9ACD-4DC8-9438-D43476B4A2BD}">
      <dgm:prSet/>
      <dgm:spPr/>
      <dgm:t>
        <a:bodyPr/>
        <a:lstStyle/>
        <a:p>
          <a:endParaRPr lang="da-DK"/>
        </a:p>
      </dgm:t>
    </dgm:pt>
    <dgm:pt modelId="{EDD025EC-DE94-45CC-B322-D1CD72A6C8EB}" type="sibTrans" cxnId="{D69462D0-9ACD-4DC8-9438-D43476B4A2BD}">
      <dgm:prSet/>
      <dgm:spPr/>
      <dgm:t>
        <a:bodyPr/>
        <a:lstStyle/>
        <a:p>
          <a:endParaRPr lang="da-DK"/>
        </a:p>
      </dgm:t>
    </dgm:pt>
    <dgm:pt modelId="{D71B2DB6-A7A8-47F9-BEDD-2592CE07EDBC}">
      <dgm:prSet phldrT="[Tekst]" custT="1"/>
      <dgm:spPr/>
      <dgm:t>
        <a:bodyPr/>
        <a:lstStyle/>
        <a:p>
          <a:r>
            <a:rPr lang="da-DK" sz="800" b="1"/>
            <a:t>Faglig vurdering</a:t>
          </a:r>
        </a:p>
      </dgm:t>
    </dgm:pt>
    <dgm:pt modelId="{D683AC9A-D130-4D8F-BCFE-F3FCC727F1C2}" type="parTrans" cxnId="{62E716AF-1648-4109-9DB1-959CA76E6BA5}">
      <dgm:prSet/>
      <dgm:spPr/>
      <dgm:t>
        <a:bodyPr/>
        <a:lstStyle/>
        <a:p>
          <a:endParaRPr lang="da-DK"/>
        </a:p>
      </dgm:t>
    </dgm:pt>
    <dgm:pt modelId="{FC2B5517-7C29-45DF-8892-26478A721DD4}" type="sibTrans" cxnId="{62E716AF-1648-4109-9DB1-959CA76E6BA5}">
      <dgm:prSet/>
      <dgm:spPr/>
      <dgm:t>
        <a:bodyPr/>
        <a:lstStyle/>
        <a:p>
          <a:endParaRPr lang="da-DK"/>
        </a:p>
      </dgm:t>
    </dgm:pt>
    <dgm:pt modelId="{FF007A3F-60F0-4149-97FC-018DBA67760D}">
      <dgm:prSet phldrT="[Tekst]" custT="1"/>
      <dgm:spPr/>
      <dgm:t>
        <a:bodyPr/>
        <a:lstStyle/>
        <a:p>
          <a:r>
            <a:rPr lang="da-DK" sz="800" b="1"/>
            <a:t>Inddragelse</a:t>
          </a:r>
        </a:p>
      </dgm:t>
    </dgm:pt>
    <dgm:pt modelId="{1D4FD5B6-5443-4805-84E5-A364AA7B0268}" type="parTrans" cxnId="{84584B39-56B5-4DDB-941F-EEECBA03479A}">
      <dgm:prSet/>
      <dgm:spPr/>
      <dgm:t>
        <a:bodyPr/>
        <a:lstStyle/>
        <a:p>
          <a:endParaRPr lang="da-DK"/>
        </a:p>
      </dgm:t>
    </dgm:pt>
    <dgm:pt modelId="{082E1952-BF4B-46E0-8082-C580DE7C8F70}" type="sibTrans" cxnId="{84584B39-56B5-4DDB-941F-EEECBA03479A}">
      <dgm:prSet/>
      <dgm:spPr/>
      <dgm:t>
        <a:bodyPr/>
        <a:lstStyle/>
        <a:p>
          <a:endParaRPr lang="da-DK"/>
        </a:p>
      </dgm:t>
    </dgm:pt>
    <dgm:pt modelId="{21AAE1CC-67C1-4B14-AD58-6A361F00E259}">
      <dgm:prSet phldrT="[Tekst]" custT="1"/>
      <dgm:spPr/>
      <dgm:t>
        <a:bodyPr/>
        <a:lstStyle/>
        <a:p>
          <a:r>
            <a:rPr lang="da-DK" sz="800" b="1"/>
            <a:t>Tilrettelæggelse</a:t>
          </a:r>
        </a:p>
      </dgm:t>
    </dgm:pt>
    <dgm:pt modelId="{DD1C2BA6-9A75-429C-BC6A-5463D27EB376}" type="parTrans" cxnId="{E8F835EB-FF0B-4FC1-9E7A-E3196ECBC982}">
      <dgm:prSet/>
      <dgm:spPr/>
      <dgm:t>
        <a:bodyPr/>
        <a:lstStyle/>
        <a:p>
          <a:endParaRPr lang="da-DK"/>
        </a:p>
      </dgm:t>
    </dgm:pt>
    <dgm:pt modelId="{C58536C1-1137-415F-A88F-B60039583D71}" type="sibTrans" cxnId="{E8F835EB-FF0B-4FC1-9E7A-E3196ECBC982}">
      <dgm:prSet/>
      <dgm:spPr/>
      <dgm:t>
        <a:bodyPr/>
        <a:lstStyle/>
        <a:p>
          <a:endParaRPr lang="da-DK"/>
        </a:p>
      </dgm:t>
    </dgm:pt>
    <dgm:pt modelId="{EB4E40CC-9BD9-44C6-86FA-7A4AB39BB505}">
      <dgm:prSet phldrT="[Tekst]" custT="1"/>
      <dgm:spPr/>
      <dgm:t>
        <a:bodyPr/>
        <a:lstStyle/>
        <a:p>
          <a:r>
            <a:rPr lang="da-DK" sz="800" b="1"/>
            <a:t>Kontinuitet</a:t>
          </a:r>
        </a:p>
      </dgm:t>
      <dgm:extLst>
        <a:ext uri="{E40237B7-FDA0-4F09-8148-C483321AD2D9}">
          <dgm14:cNvPr xmlns:dgm14="http://schemas.microsoft.com/office/drawing/2010/diagram" id="0" name="" descr="Faglig vurdering &#10;Inddragelse &#10;Tilrettelæggelse &#10;Kontinuitet " title="Figur 1: Faglige temaer "/>
        </a:ext>
      </dgm:extLst>
    </dgm:pt>
    <dgm:pt modelId="{BA7D12D4-3803-432A-9D84-E6B8932DABE9}" type="parTrans" cxnId="{D925B1AA-708F-4616-BA52-8B3A7007BF47}">
      <dgm:prSet/>
      <dgm:spPr/>
      <dgm:t>
        <a:bodyPr/>
        <a:lstStyle/>
        <a:p>
          <a:endParaRPr lang="da-DK"/>
        </a:p>
      </dgm:t>
    </dgm:pt>
    <dgm:pt modelId="{909DF85C-988E-42B5-9985-A33148A3BE33}" type="sibTrans" cxnId="{D925B1AA-708F-4616-BA52-8B3A7007BF47}">
      <dgm:prSet/>
      <dgm:spPr/>
      <dgm:t>
        <a:bodyPr/>
        <a:lstStyle/>
        <a:p>
          <a:endParaRPr lang="da-DK"/>
        </a:p>
      </dgm:t>
    </dgm:pt>
    <dgm:pt modelId="{84CEE124-9B4E-4453-95DD-11297D5B4CA0}" type="pres">
      <dgm:prSet presAssocID="{89E4B386-8E05-432D-AE00-5D67D998F29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a-DK"/>
        </a:p>
      </dgm:t>
    </dgm:pt>
    <dgm:pt modelId="{0D6E2437-625F-4980-82C4-F75C8F4F3470}" type="pres">
      <dgm:prSet presAssocID="{89E4B386-8E05-432D-AE00-5D67D998F29D}" presName="matrix" presStyleCnt="0"/>
      <dgm:spPr/>
    </dgm:pt>
    <dgm:pt modelId="{7A083792-6E11-43B1-9675-40B97F556E22}" type="pres">
      <dgm:prSet presAssocID="{89E4B386-8E05-432D-AE00-5D67D998F29D}" presName="tile1" presStyleLbl="node1" presStyleIdx="0" presStyleCnt="4"/>
      <dgm:spPr/>
      <dgm:t>
        <a:bodyPr/>
        <a:lstStyle/>
        <a:p>
          <a:endParaRPr lang="da-DK"/>
        </a:p>
      </dgm:t>
    </dgm:pt>
    <dgm:pt modelId="{9AF019D5-1AC8-435F-A471-7F96D7261303}" type="pres">
      <dgm:prSet presAssocID="{89E4B386-8E05-432D-AE00-5D67D998F29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97CE7551-E097-4177-9542-FA951C4DF7D7}" type="pres">
      <dgm:prSet presAssocID="{89E4B386-8E05-432D-AE00-5D67D998F29D}" presName="tile2" presStyleLbl="node1" presStyleIdx="1" presStyleCnt="4"/>
      <dgm:spPr/>
      <dgm:t>
        <a:bodyPr/>
        <a:lstStyle/>
        <a:p>
          <a:endParaRPr lang="da-DK"/>
        </a:p>
      </dgm:t>
    </dgm:pt>
    <dgm:pt modelId="{7CB43A8F-F0C0-40DF-8111-E0FFE93E48A2}" type="pres">
      <dgm:prSet presAssocID="{89E4B386-8E05-432D-AE00-5D67D998F29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0C4EC591-5841-4C0F-9D45-DBCD8C1CA380}" type="pres">
      <dgm:prSet presAssocID="{89E4B386-8E05-432D-AE00-5D67D998F29D}" presName="tile3" presStyleLbl="node1" presStyleIdx="2" presStyleCnt="4"/>
      <dgm:spPr/>
      <dgm:t>
        <a:bodyPr/>
        <a:lstStyle/>
        <a:p>
          <a:endParaRPr lang="da-DK"/>
        </a:p>
      </dgm:t>
    </dgm:pt>
    <dgm:pt modelId="{83045203-7B3B-4098-90AE-62516AFF5974}" type="pres">
      <dgm:prSet presAssocID="{89E4B386-8E05-432D-AE00-5D67D998F29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714730BD-0902-4A79-BEFE-3227FF1BAC59}" type="pres">
      <dgm:prSet presAssocID="{89E4B386-8E05-432D-AE00-5D67D998F29D}" presName="tile4" presStyleLbl="node1" presStyleIdx="3" presStyleCnt="4"/>
      <dgm:spPr/>
      <dgm:t>
        <a:bodyPr/>
        <a:lstStyle/>
        <a:p>
          <a:endParaRPr lang="da-DK"/>
        </a:p>
      </dgm:t>
    </dgm:pt>
    <dgm:pt modelId="{47DCB7C2-E787-446B-B22E-9F25488297EC}" type="pres">
      <dgm:prSet presAssocID="{89E4B386-8E05-432D-AE00-5D67D998F29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ACC40889-0A8B-4276-B0F3-51E84BC24CA2}" type="pres">
      <dgm:prSet presAssocID="{89E4B386-8E05-432D-AE00-5D67D998F29D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da-DK"/>
        </a:p>
      </dgm:t>
    </dgm:pt>
  </dgm:ptLst>
  <dgm:cxnLst>
    <dgm:cxn modelId="{D69462D0-9ACD-4DC8-9438-D43476B4A2BD}" srcId="{89E4B386-8E05-432D-AE00-5D67D998F29D}" destId="{1A7076E8-2FA7-4AD2-BE23-4606E6076489}" srcOrd="0" destOrd="0" parTransId="{81C83347-11FD-44DB-B9C6-704AC1B8E315}" sibTransId="{EDD025EC-DE94-45CC-B322-D1CD72A6C8EB}"/>
    <dgm:cxn modelId="{31539E2C-12CD-413D-A63B-6523416A1B02}" type="presOf" srcId="{89E4B386-8E05-432D-AE00-5D67D998F29D}" destId="{84CEE124-9B4E-4453-95DD-11297D5B4CA0}" srcOrd="0" destOrd="0" presId="urn:microsoft.com/office/officeart/2005/8/layout/matrix1"/>
    <dgm:cxn modelId="{1834A59B-C5B1-4E78-B46B-A00AE95CDEED}" type="presOf" srcId="{D71B2DB6-A7A8-47F9-BEDD-2592CE07EDBC}" destId="{7A083792-6E11-43B1-9675-40B97F556E22}" srcOrd="0" destOrd="0" presId="urn:microsoft.com/office/officeart/2005/8/layout/matrix1"/>
    <dgm:cxn modelId="{62E716AF-1648-4109-9DB1-959CA76E6BA5}" srcId="{1A7076E8-2FA7-4AD2-BE23-4606E6076489}" destId="{D71B2DB6-A7A8-47F9-BEDD-2592CE07EDBC}" srcOrd="0" destOrd="0" parTransId="{D683AC9A-D130-4D8F-BCFE-F3FCC727F1C2}" sibTransId="{FC2B5517-7C29-45DF-8892-26478A721DD4}"/>
    <dgm:cxn modelId="{3DC89B39-0075-4CBD-A2EC-B6AE3E6F9801}" type="presOf" srcId="{D71B2DB6-A7A8-47F9-BEDD-2592CE07EDBC}" destId="{9AF019D5-1AC8-435F-A471-7F96D7261303}" srcOrd="1" destOrd="0" presId="urn:microsoft.com/office/officeart/2005/8/layout/matrix1"/>
    <dgm:cxn modelId="{E2B46CCC-DCAF-438D-8F2A-19330019C36B}" type="presOf" srcId="{EB4E40CC-9BD9-44C6-86FA-7A4AB39BB505}" destId="{714730BD-0902-4A79-BEFE-3227FF1BAC59}" srcOrd="0" destOrd="0" presId="urn:microsoft.com/office/officeart/2005/8/layout/matrix1"/>
    <dgm:cxn modelId="{84584B39-56B5-4DDB-941F-EEECBA03479A}" srcId="{1A7076E8-2FA7-4AD2-BE23-4606E6076489}" destId="{FF007A3F-60F0-4149-97FC-018DBA67760D}" srcOrd="1" destOrd="0" parTransId="{1D4FD5B6-5443-4805-84E5-A364AA7B0268}" sibTransId="{082E1952-BF4B-46E0-8082-C580DE7C8F70}"/>
    <dgm:cxn modelId="{29F8D37B-947F-46E2-907B-49F7EEA109CA}" type="presOf" srcId="{21AAE1CC-67C1-4B14-AD58-6A361F00E259}" destId="{0C4EC591-5841-4C0F-9D45-DBCD8C1CA380}" srcOrd="0" destOrd="0" presId="urn:microsoft.com/office/officeart/2005/8/layout/matrix1"/>
    <dgm:cxn modelId="{0F704991-7997-406F-BBFA-05DD3C96C139}" type="presOf" srcId="{21AAE1CC-67C1-4B14-AD58-6A361F00E259}" destId="{83045203-7B3B-4098-90AE-62516AFF5974}" srcOrd="1" destOrd="0" presId="urn:microsoft.com/office/officeart/2005/8/layout/matrix1"/>
    <dgm:cxn modelId="{0DEAA95B-EC02-4327-9089-130AE5600049}" type="presOf" srcId="{FF007A3F-60F0-4149-97FC-018DBA67760D}" destId="{97CE7551-E097-4177-9542-FA951C4DF7D7}" srcOrd="0" destOrd="0" presId="urn:microsoft.com/office/officeart/2005/8/layout/matrix1"/>
    <dgm:cxn modelId="{6C82DA28-227C-4C2E-897F-ED2F1261E0B4}" type="presOf" srcId="{FF007A3F-60F0-4149-97FC-018DBA67760D}" destId="{7CB43A8F-F0C0-40DF-8111-E0FFE93E48A2}" srcOrd="1" destOrd="0" presId="urn:microsoft.com/office/officeart/2005/8/layout/matrix1"/>
    <dgm:cxn modelId="{D925B1AA-708F-4616-BA52-8B3A7007BF47}" srcId="{1A7076E8-2FA7-4AD2-BE23-4606E6076489}" destId="{EB4E40CC-9BD9-44C6-86FA-7A4AB39BB505}" srcOrd="3" destOrd="0" parTransId="{BA7D12D4-3803-432A-9D84-E6B8932DABE9}" sibTransId="{909DF85C-988E-42B5-9985-A33148A3BE33}"/>
    <dgm:cxn modelId="{B9182676-BB3C-485D-87E3-E044917D619D}" type="presOf" srcId="{EB4E40CC-9BD9-44C6-86FA-7A4AB39BB505}" destId="{47DCB7C2-E787-446B-B22E-9F25488297EC}" srcOrd="1" destOrd="0" presId="urn:microsoft.com/office/officeart/2005/8/layout/matrix1"/>
    <dgm:cxn modelId="{011D4B51-DE0F-40DD-9BF6-70A9BAF3F01B}" type="presOf" srcId="{1A7076E8-2FA7-4AD2-BE23-4606E6076489}" destId="{ACC40889-0A8B-4276-B0F3-51E84BC24CA2}" srcOrd="0" destOrd="0" presId="urn:microsoft.com/office/officeart/2005/8/layout/matrix1"/>
    <dgm:cxn modelId="{E8F835EB-FF0B-4FC1-9E7A-E3196ECBC982}" srcId="{1A7076E8-2FA7-4AD2-BE23-4606E6076489}" destId="{21AAE1CC-67C1-4B14-AD58-6A361F00E259}" srcOrd="2" destOrd="0" parTransId="{DD1C2BA6-9A75-429C-BC6A-5463D27EB376}" sibTransId="{C58536C1-1137-415F-A88F-B60039583D71}"/>
    <dgm:cxn modelId="{6592D74C-C439-4FED-876C-1F4D07B4554D}" type="presParOf" srcId="{84CEE124-9B4E-4453-95DD-11297D5B4CA0}" destId="{0D6E2437-625F-4980-82C4-F75C8F4F3470}" srcOrd="0" destOrd="0" presId="urn:microsoft.com/office/officeart/2005/8/layout/matrix1"/>
    <dgm:cxn modelId="{1A534478-7F8A-4BA0-8F41-7CA7095613D7}" type="presParOf" srcId="{0D6E2437-625F-4980-82C4-F75C8F4F3470}" destId="{7A083792-6E11-43B1-9675-40B97F556E22}" srcOrd="0" destOrd="0" presId="urn:microsoft.com/office/officeart/2005/8/layout/matrix1"/>
    <dgm:cxn modelId="{6A768847-4877-45CF-9C6D-97741421735A}" type="presParOf" srcId="{0D6E2437-625F-4980-82C4-F75C8F4F3470}" destId="{9AF019D5-1AC8-435F-A471-7F96D7261303}" srcOrd="1" destOrd="0" presId="urn:microsoft.com/office/officeart/2005/8/layout/matrix1"/>
    <dgm:cxn modelId="{993F412F-7A63-4ACA-B58F-A01D8A2054C2}" type="presParOf" srcId="{0D6E2437-625F-4980-82C4-F75C8F4F3470}" destId="{97CE7551-E097-4177-9542-FA951C4DF7D7}" srcOrd="2" destOrd="0" presId="urn:microsoft.com/office/officeart/2005/8/layout/matrix1"/>
    <dgm:cxn modelId="{4B05F04B-121A-4003-B807-5B1593C1EEFB}" type="presParOf" srcId="{0D6E2437-625F-4980-82C4-F75C8F4F3470}" destId="{7CB43A8F-F0C0-40DF-8111-E0FFE93E48A2}" srcOrd="3" destOrd="0" presId="urn:microsoft.com/office/officeart/2005/8/layout/matrix1"/>
    <dgm:cxn modelId="{78975FB4-6A9D-47BE-B61E-5E3A16D62F8B}" type="presParOf" srcId="{0D6E2437-625F-4980-82C4-F75C8F4F3470}" destId="{0C4EC591-5841-4C0F-9D45-DBCD8C1CA380}" srcOrd="4" destOrd="0" presId="urn:microsoft.com/office/officeart/2005/8/layout/matrix1"/>
    <dgm:cxn modelId="{F63370A6-7195-4B87-90D4-E6C34561C551}" type="presParOf" srcId="{0D6E2437-625F-4980-82C4-F75C8F4F3470}" destId="{83045203-7B3B-4098-90AE-62516AFF5974}" srcOrd="5" destOrd="0" presId="urn:microsoft.com/office/officeart/2005/8/layout/matrix1"/>
    <dgm:cxn modelId="{4E5D97F3-D04E-4A30-8AA8-E3A5C753D5B5}" type="presParOf" srcId="{0D6E2437-625F-4980-82C4-F75C8F4F3470}" destId="{714730BD-0902-4A79-BEFE-3227FF1BAC59}" srcOrd="6" destOrd="0" presId="urn:microsoft.com/office/officeart/2005/8/layout/matrix1"/>
    <dgm:cxn modelId="{323A5919-466F-43F4-88DC-877FF2992297}" type="presParOf" srcId="{0D6E2437-625F-4980-82C4-F75C8F4F3470}" destId="{47DCB7C2-E787-446B-B22E-9F25488297EC}" srcOrd="7" destOrd="0" presId="urn:microsoft.com/office/officeart/2005/8/layout/matrix1"/>
    <dgm:cxn modelId="{45065A9C-92E9-4C6F-8786-B7E127568EF5}" type="presParOf" srcId="{84CEE124-9B4E-4453-95DD-11297D5B4CA0}" destId="{ACC40889-0A8B-4276-B0F3-51E84BC24CA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083792-6E11-43B1-9675-40B97F556E22}">
      <dsp:nvSpPr>
        <dsp:cNvPr id="0" name=""/>
        <dsp:cNvSpPr/>
      </dsp:nvSpPr>
      <dsp:spPr>
        <a:xfrm rot="16200000">
          <a:off x="171450" y="-171450"/>
          <a:ext cx="587375" cy="930275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b="1" kern="1200"/>
            <a:t>Faglig vurdering</a:t>
          </a:r>
        </a:p>
      </dsp:txBody>
      <dsp:txXfrm rot="5400000">
        <a:off x="-1" y="1"/>
        <a:ext cx="930275" cy="440531"/>
      </dsp:txXfrm>
    </dsp:sp>
    <dsp:sp modelId="{97CE7551-E097-4177-9542-FA951C4DF7D7}">
      <dsp:nvSpPr>
        <dsp:cNvPr id="0" name=""/>
        <dsp:cNvSpPr/>
      </dsp:nvSpPr>
      <dsp:spPr>
        <a:xfrm>
          <a:off x="930275" y="0"/>
          <a:ext cx="930275" cy="587375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b="1" kern="1200"/>
            <a:t>Inddragelse</a:t>
          </a:r>
        </a:p>
      </dsp:txBody>
      <dsp:txXfrm>
        <a:off x="930275" y="0"/>
        <a:ext cx="930275" cy="440531"/>
      </dsp:txXfrm>
    </dsp:sp>
    <dsp:sp modelId="{0C4EC591-5841-4C0F-9D45-DBCD8C1CA380}">
      <dsp:nvSpPr>
        <dsp:cNvPr id="0" name=""/>
        <dsp:cNvSpPr/>
      </dsp:nvSpPr>
      <dsp:spPr>
        <a:xfrm rot="10800000">
          <a:off x="0" y="587375"/>
          <a:ext cx="930275" cy="587375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b="1" kern="1200"/>
            <a:t>Tilrettelæggelse</a:t>
          </a:r>
        </a:p>
      </dsp:txBody>
      <dsp:txXfrm rot="10800000">
        <a:off x="0" y="734218"/>
        <a:ext cx="930275" cy="440531"/>
      </dsp:txXfrm>
    </dsp:sp>
    <dsp:sp modelId="{714730BD-0902-4A79-BEFE-3227FF1BAC59}">
      <dsp:nvSpPr>
        <dsp:cNvPr id="0" name=""/>
        <dsp:cNvSpPr/>
      </dsp:nvSpPr>
      <dsp:spPr>
        <a:xfrm rot="5400000">
          <a:off x="1101725" y="415924"/>
          <a:ext cx="587375" cy="930275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b="1" kern="1200"/>
            <a:t>Kontinuitet</a:t>
          </a:r>
        </a:p>
      </dsp:txBody>
      <dsp:txXfrm rot="-5400000">
        <a:off x="930274" y="734218"/>
        <a:ext cx="930275" cy="440531"/>
      </dsp:txXfrm>
    </dsp:sp>
    <dsp:sp modelId="{ACC40889-0A8B-4276-B0F3-51E84BC24CA2}">
      <dsp:nvSpPr>
        <dsp:cNvPr id="0" name=""/>
        <dsp:cNvSpPr/>
      </dsp:nvSpPr>
      <dsp:spPr>
        <a:xfrm>
          <a:off x="651192" y="440531"/>
          <a:ext cx="558165" cy="293687"/>
        </a:xfrm>
        <a:prstGeom prst="round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b="0" kern="1200"/>
            <a:t>Faglige temaer</a:t>
          </a:r>
        </a:p>
      </dsp:txBody>
      <dsp:txXfrm>
        <a:off x="665529" y="454868"/>
        <a:ext cx="529491" cy="265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1">
  <a:themeElements>
    <a:clrScheme name="Socialstyrelsen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579B-C93D-44C8-9EB8-6C3BDA57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64686ac8676b4f8fabb75805d06ed7e8.dotx</Template>
  <TotalTime>1</TotalTime>
  <Pages>8</Pages>
  <Words>1043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Hold Pilegaard Larsen</dc:creator>
  <cp:lastModifiedBy>Sara Guechtouli</cp:lastModifiedBy>
  <cp:revision>2</cp:revision>
  <dcterms:created xsi:type="dcterms:W3CDTF">2023-08-24T11:26:00Z</dcterms:created>
  <dcterms:modified xsi:type="dcterms:W3CDTF">2023-08-24T11:26:00Z</dcterms:modified>
</cp:coreProperties>
</file>